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2B4" w:rsidRDefault="00636681" w:rsidP="006C22B4">
      <w:pPr>
        <w:jc w:val="center"/>
        <w:rPr>
          <w:rFonts w:ascii="Bradley Hand ITC" w:hAnsi="Bradley Hand ITC" w:cs="Bradley Hand ITC"/>
          <w:b/>
          <w:color w:val="E36C0A"/>
          <w:sz w:val="44"/>
        </w:rPr>
      </w:pPr>
      <w:r>
        <w:rPr>
          <w:noProof/>
          <w:lang w:eastAsia="fr-FR"/>
        </w:rPr>
        <mc:AlternateContent>
          <mc:Choice Requires="wps">
            <w:drawing>
              <wp:anchor distT="0" distB="0" distL="114300" distR="114300" simplePos="0" relativeHeight="251681792" behindDoc="0" locked="0" layoutInCell="1" allowOverlap="1" wp14:anchorId="25BDA77D" wp14:editId="77CF1F34">
                <wp:simplePos x="0" y="0"/>
                <wp:positionH relativeFrom="column">
                  <wp:posOffset>1619955</wp:posOffset>
                </wp:positionH>
                <wp:positionV relativeFrom="paragraph">
                  <wp:posOffset>-564</wp:posOffset>
                </wp:positionV>
                <wp:extent cx="778933" cy="1403985"/>
                <wp:effectExtent l="0" t="0" r="2540" b="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933" cy="1403985"/>
                        </a:xfrm>
                        <a:prstGeom prst="rect">
                          <a:avLst/>
                        </a:prstGeom>
                        <a:solidFill>
                          <a:srgbClr val="FFFFFF"/>
                        </a:solidFill>
                        <a:ln w="9525">
                          <a:noFill/>
                          <a:miter lim="800000"/>
                          <a:headEnd/>
                          <a:tailEnd/>
                        </a:ln>
                      </wps:spPr>
                      <wps:txbx>
                        <w:txbxContent>
                          <w:p w:rsidR="00636681" w:rsidRDefault="00636681">
                            <w:r>
                              <w:rPr>
                                <w:noProof/>
                                <w:lang w:eastAsia="fr-FR"/>
                              </w:rPr>
                              <w:drawing>
                                <wp:inline distT="0" distB="0" distL="0" distR="0" wp14:anchorId="69D1D67C" wp14:editId="321E4012">
                                  <wp:extent cx="569525" cy="569525"/>
                                  <wp:effectExtent l="0" t="0" r="2540" b="2540"/>
                                  <wp:docPr id="20" name="Image 20"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d'orig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8253" cy="56825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BDA77D" id="_x0000_t202" coordsize="21600,21600" o:spt="202" path="m,l,21600r21600,l21600,xe">
                <v:stroke joinstyle="miter"/>
                <v:path gradientshapeok="t" o:connecttype="rect"/>
              </v:shapetype>
              <v:shape id="Zone de texte 2" o:spid="_x0000_s1026" type="#_x0000_t202" style="position:absolute;left:0;text-align:left;margin-left:127.55pt;margin-top:-.05pt;width:61.3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" stroked="f">
                <v:textbox style="mso-fit-shape-to-text:t">
                  <w:txbxContent>
                    <w:p w:rsidR="00636681" w:rsidRDefault="00636681">
                      <w:r>
                        <w:rPr>
                          <w:noProof/>
                          <w:lang w:eastAsia="fr-FR"/>
                        </w:rPr>
                        <w:drawing>
                          <wp:inline distT="0" distB="0" distL="0" distR="0" wp14:anchorId="69D1D67C" wp14:editId="321E4012">
                            <wp:extent cx="569525" cy="569525"/>
                            <wp:effectExtent l="0" t="0" r="2540" b="2540"/>
                            <wp:docPr id="20" name="Image 20"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d'orig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8253" cy="568253"/>
                                    </a:xfrm>
                                    <a:prstGeom prst="rect">
                                      <a:avLst/>
                                    </a:prstGeom>
                                    <a:noFill/>
                                    <a:ln>
                                      <a:noFill/>
                                    </a:ln>
                                  </pic:spPr>
                                </pic:pic>
                              </a:graphicData>
                            </a:graphic>
                          </wp:inline>
                        </w:drawing>
                      </w:r>
                    </w:p>
                  </w:txbxContent>
                </v:textbox>
              </v:shape>
            </w:pict>
          </mc:Fallback>
        </mc:AlternateContent>
      </w:r>
      <w:r w:rsidR="006C22B4">
        <w:rPr>
          <w:rFonts w:ascii="Bradley Hand ITC" w:hAnsi="Bradley Hand ITC" w:cs="Bradley Hand ITC"/>
          <w:b/>
          <w:color w:val="E36C0A"/>
          <w:sz w:val="44"/>
        </w:rPr>
        <w:t>Rituel</w:t>
      </w:r>
    </w:p>
    <w:p w:rsidR="006C22B4" w:rsidRDefault="00454FA3" w:rsidP="006C22B4">
      <w:pPr>
        <w:jc w:val="center"/>
      </w:pPr>
      <w:r>
        <w:rPr>
          <w:rFonts w:ascii="Bradley Hand ITC" w:hAnsi="Bradley Hand ITC" w:cs="Bradley Hand ITC"/>
          <w:b/>
          <w:color w:val="E36C0A"/>
          <w:sz w:val="44"/>
        </w:rPr>
        <w:t xml:space="preserve"> </w:t>
      </w:r>
      <w:r w:rsidR="00036F08">
        <w:rPr>
          <w:rFonts w:ascii="Bradley Hand ITC" w:hAnsi="Bradley Hand ITC" w:cs="Bradley Hand ITC"/>
          <w:b/>
          <w:color w:val="E36C0A"/>
          <w:sz w:val="44"/>
        </w:rPr>
        <w:t>Citoyen mystère</w:t>
      </w:r>
    </w:p>
    <w:p w:rsidR="00AC460E" w:rsidRDefault="00F6480E">
      <w:bookmarkStart w:id="0" w:name="_GoBack"/>
      <w:r>
        <w:rPr>
          <w:noProof/>
          <w:lang w:eastAsia="fr-FR"/>
        </w:rPr>
        <w:drawing>
          <wp:anchor distT="0" distB="0" distL="114300" distR="114300" simplePos="0" relativeHeight="251682816" behindDoc="0" locked="0" layoutInCell="1" allowOverlap="1">
            <wp:simplePos x="0" y="0"/>
            <wp:positionH relativeFrom="column">
              <wp:posOffset>3933825</wp:posOffset>
            </wp:positionH>
            <wp:positionV relativeFrom="paragraph">
              <wp:posOffset>5732780</wp:posOffset>
            </wp:positionV>
            <wp:extent cx="2847975" cy="1609725"/>
            <wp:effectExtent l="0" t="0" r="9525" b="9525"/>
            <wp:wrapNone/>
            <wp:docPr id="14" name="Image 14" descr="Bernadette Chirac lance la 21e opération pièces jaunes sous la neige -  ladepeche.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rnadette Chirac lance la 21e opération pièces jaunes sous la neige -  ladepeche.f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7975" cy="16097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6C22B4">
        <w:rPr>
          <w:rFonts w:ascii="Times New Roman" w:eastAsia="Times New Roman" w:hAnsi="Times New Roman"/>
          <w:noProof/>
          <w:sz w:val="24"/>
          <w:szCs w:val="24"/>
          <w:lang w:eastAsia="fr-FR"/>
        </w:rPr>
        <mc:AlternateContent>
          <mc:Choice Requires="wps">
            <w:drawing>
              <wp:anchor distT="0" distB="0" distL="114935" distR="114935" simplePos="0" relativeHeight="251664384" behindDoc="0" locked="0" layoutInCell="1" allowOverlap="1" wp14:anchorId="086B5FB1" wp14:editId="1A42C552">
                <wp:simplePos x="0" y="0"/>
                <wp:positionH relativeFrom="column">
                  <wp:posOffset>4257675</wp:posOffset>
                </wp:positionH>
                <wp:positionV relativeFrom="paragraph">
                  <wp:posOffset>665479</wp:posOffset>
                </wp:positionV>
                <wp:extent cx="2439670" cy="2486025"/>
                <wp:effectExtent l="0" t="0" r="17780" b="285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2486025"/>
                        </a:xfrm>
                        <a:prstGeom prst="rect">
                          <a:avLst/>
                        </a:prstGeom>
                        <a:solidFill>
                          <a:srgbClr val="FFFFFF"/>
                        </a:solidFill>
                        <a:ln w="6350">
                          <a:solidFill>
                            <a:srgbClr val="000000"/>
                          </a:solidFill>
                          <a:miter lim="800000"/>
                          <a:headEnd/>
                          <a:tailEnd/>
                        </a:ln>
                      </wps:spPr>
                      <wps:txbx>
                        <w:txbxContent>
                          <w:p w:rsidR="006C22B4" w:rsidRDefault="00F6480E" w:rsidP="00454FA3">
                            <w:pPr>
                              <w:jc w:val="center"/>
                            </w:pPr>
                            <w:r>
                              <w:rPr>
                                <w:noProof/>
                                <w:lang w:eastAsia="fr-FR"/>
                              </w:rPr>
                              <w:drawing>
                                <wp:inline distT="0" distB="0" distL="0" distR="0">
                                  <wp:extent cx="2095500" cy="2781300"/>
                                  <wp:effectExtent l="0" t="0" r="0" b="0"/>
                                  <wp:docPr id="8" name="Image 8"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781300"/>
                                          </a:xfrm>
                                          <a:prstGeom prst="rect">
                                            <a:avLst/>
                                          </a:prstGeom>
                                          <a:noFill/>
                                          <a:ln>
                                            <a:noFill/>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B5FB1" id="Text Box 4" o:spid="_x0000_s1027" type="#_x0000_t202" style="position:absolute;margin-left:335.25pt;margin-top:52.4pt;width:192.1pt;height:195.7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" strokeweight=".5pt">
                <v:textbox inset="7.45pt,3.85pt,7.45pt,3.85pt">
                  <w:txbxContent>
                    <w:p w:rsidR="006C22B4" w:rsidRDefault="00F6480E" w:rsidP="00454FA3">
                      <w:pPr>
                        <w:jc w:val="center"/>
                      </w:pPr>
                      <w:r>
                        <w:rPr>
                          <w:noProof/>
                          <w:lang w:eastAsia="fr-FR"/>
                        </w:rPr>
                        <w:drawing>
                          <wp:inline distT="0" distB="0" distL="0" distR="0">
                            <wp:extent cx="2095500" cy="2781300"/>
                            <wp:effectExtent l="0" t="0" r="0" b="0"/>
                            <wp:docPr id="8" name="Image 8"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781300"/>
                                    </a:xfrm>
                                    <a:prstGeom prst="rect">
                                      <a:avLst/>
                                    </a:prstGeom>
                                    <a:noFill/>
                                    <a:ln>
                                      <a:noFill/>
                                    </a:ln>
                                  </pic:spPr>
                                </pic:pic>
                              </a:graphicData>
                            </a:graphic>
                          </wp:inline>
                        </w:drawing>
                      </w:r>
                    </w:p>
                  </w:txbxContent>
                </v:textbox>
              </v:shape>
            </w:pict>
          </mc:Fallback>
        </mc:AlternateContent>
      </w:r>
      <w:r w:rsidR="00354714" w:rsidRPr="006C22B4">
        <w:rPr>
          <w:rFonts w:ascii="Times New Roman" w:eastAsia="Times New Roman" w:hAnsi="Times New Roman"/>
          <w:noProof/>
          <w:sz w:val="24"/>
          <w:szCs w:val="24"/>
          <w:lang w:eastAsia="fr-FR"/>
        </w:rPr>
        <mc:AlternateContent>
          <mc:Choice Requires="wps">
            <w:drawing>
              <wp:anchor distT="0" distB="0" distL="114935" distR="114935" simplePos="0" relativeHeight="251658240" behindDoc="0" locked="0" layoutInCell="1" allowOverlap="1" wp14:anchorId="60F71A9A" wp14:editId="02C4663B">
                <wp:simplePos x="0" y="0"/>
                <wp:positionH relativeFrom="column">
                  <wp:posOffset>0</wp:posOffset>
                </wp:positionH>
                <wp:positionV relativeFrom="paragraph">
                  <wp:posOffset>84455</wp:posOffset>
                </wp:positionV>
                <wp:extent cx="3624580" cy="6991350"/>
                <wp:effectExtent l="0" t="0" r="1397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580" cy="6991350"/>
                        </a:xfrm>
                        <a:prstGeom prst="rect">
                          <a:avLst/>
                        </a:prstGeom>
                        <a:solidFill>
                          <a:srgbClr val="FFFFFF"/>
                        </a:solidFill>
                        <a:ln w="6350">
                          <a:solidFill>
                            <a:srgbClr val="000000"/>
                          </a:solidFill>
                          <a:miter lim="800000"/>
                          <a:headEnd/>
                          <a:tailEnd/>
                        </a:ln>
                      </wps:spPr>
                      <wps:txbx>
                        <w:txbxContent>
                          <w:p w:rsidR="006C22B4" w:rsidRPr="006C22B4" w:rsidRDefault="006C22B4" w:rsidP="006C22B4">
                            <w:pPr>
                              <w:rPr>
                                <w:rFonts w:ascii="Comic Sans MS" w:hAnsi="Comic Sans MS"/>
                                <w:sz w:val="24"/>
                              </w:rPr>
                            </w:pPr>
                          </w:p>
                          <w:p w:rsidR="00354714" w:rsidRDefault="00354714" w:rsidP="00454FA3">
                            <w:pPr>
                              <w:rPr>
                                <w:rFonts w:ascii="Verdana" w:hAnsi="Verdana"/>
                                <w:sz w:val="24"/>
                              </w:rPr>
                            </w:pPr>
                            <w:r>
                              <w:rPr>
                                <w:rFonts w:ascii="Verdana" w:hAnsi="Verdana"/>
                                <w:b/>
                                <w:sz w:val="24"/>
                                <w:u w:val="single"/>
                              </w:rPr>
                              <w:t>Contexte</w:t>
                            </w:r>
                            <w:r w:rsidR="00454FA3" w:rsidRPr="00454FA3">
                              <w:rPr>
                                <w:rFonts w:ascii="Verdana" w:hAnsi="Verdana"/>
                                <w:sz w:val="24"/>
                              </w:rPr>
                              <w:t xml:space="preserve"> : </w:t>
                            </w:r>
                          </w:p>
                          <w:p w:rsidR="00354714" w:rsidRDefault="00354714" w:rsidP="00454FA3">
                            <w:pPr>
                              <w:rPr>
                                <w:rFonts w:ascii="Verdana" w:hAnsi="Verdana"/>
                                <w:sz w:val="24"/>
                              </w:rPr>
                            </w:pPr>
                          </w:p>
                          <w:p w:rsidR="00454FA3" w:rsidRPr="00F6480E" w:rsidRDefault="00354714" w:rsidP="00F6480E">
                            <w:pPr>
                              <w:rPr>
                                <w:rFonts w:ascii="Arial" w:hAnsi="Arial" w:cs="Arial"/>
                                <w:sz w:val="24"/>
                              </w:rPr>
                            </w:pPr>
                            <w:r w:rsidRPr="00F6480E">
                              <w:rPr>
                                <w:rFonts w:ascii="Arial" w:hAnsi="Arial" w:cs="Arial"/>
                                <w:sz w:val="24"/>
                              </w:rPr>
                              <w:t>Bernadette Chirac, née </w:t>
                            </w:r>
                            <w:proofErr w:type="spellStart"/>
                            <w:r w:rsidR="00F6480E" w:rsidRPr="00F6480E">
                              <w:rPr>
                                <w:rFonts w:ascii="Arial" w:hAnsi="Arial" w:cs="Arial"/>
                                <w:sz w:val="24"/>
                              </w:rPr>
                              <w:t>Chodron</w:t>
                            </w:r>
                            <w:proofErr w:type="spellEnd"/>
                            <w:r w:rsidR="00F6480E" w:rsidRPr="00F6480E">
                              <w:rPr>
                                <w:rFonts w:ascii="Arial" w:hAnsi="Arial" w:cs="Arial"/>
                                <w:sz w:val="24"/>
                              </w:rPr>
                              <w:t xml:space="preserve"> de </w:t>
                            </w:r>
                            <w:proofErr w:type="spellStart"/>
                            <w:r w:rsidR="00F6480E" w:rsidRPr="00F6480E">
                              <w:rPr>
                                <w:rFonts w:ascii="Arial" w:hAnsi="Arial" w:cs="Arial"/>
                                <w:sz w:val="24"/>
                              </w:rPr>
                              <w:t>Courcel</w:t>
                            </w:r>
                            <w:proofErr w:type="spellEnd"/>
                            <w:r w:rsidRPr="00F6480E">
                              <w:rPr>
                                <w:rFonts w:ascii="Arial" w:hAnsi="Arial" w:cs="Arial"/>
                                <w:sz w:val="24"/>
                              </w:rPr>
                              <w:t> le </w:t>
                            </w:r>
                            <w:hyperlink r:id="rId7" w:tooltip="18 mai" w:history="1">
                              <w:r w:rsidRPr="00F6480E">
                                <w:rPr>
                                  <w:rStyle w:val="Lienhypertexte"/>
                                  <w:rFonts w:ascii="Arial" w:hAnsi="Arial" w:cs="Arial"/>
                                  <w:color w:val="auto"/>
                                  <w:sz w:val="24"/>
                                  <w:u w:val="none"/>
                                </w:rPr>
                                <w:t>18</w:t>
                              </w:r>
                            </w:hyperlink>
                            <w:r w:rsidRPr="00F6480E">
                              <w:rPr>
                                <w:rFonts w:ascii="Arial" w:hAnsi="Arial" w:cs="Arial"/>
                                <w:sz w:val="24"/>
                              </w:rPr>
                              <w:t> </w:t>
                            </w:r>
                            <w:hyperlink r:id="rId8" w:tooltip="Mai 1933" w:history="1">
                              <w:r w:rsidRPr="00F6480E">
                                <w:rPr>
                                  <w:rStyle w:val="Lienhypertexte"/>
                                  <w:rFonts w:ascii="Arial" w:hAnsi="Arial" w:cs="Arial"/>
                                  <w:color w:val="auto"/>
                                  <w:sz w:val="24"/>
                                  <w:u w:val="none"/>
                                </w:rPr>
                                <w:t>mai</w:t>
                              </w:r>
                            </w:hyperlink>
                            <w:r w:rsidRPr="00F6480E">
                              <w:rPr>
                                <w:rFonts w:ascii="Arial" w:hAnsi="Arial" w:cs="Arial"/>
                                <w:sz w:val="24"/>
                              </w:rPr>
                              <w:t> </w:t>
                            </w:r>
                            <w:hyperlink r:id="rId9" w:tooltip="1933" w:history="1">
                              <w:r w:rsidRPr="00F6480E">
                                <w:rPr>
                                  <w:rStyle w:val="Lienhypertexte"/>
                                  <w:rFonts w:ascii="Arial" w:hAnsi="Arial" w:cs="Arial"/>
                                  <w:color w:val="auto"/>
                                  <w:sz w:val="24"/>
                                  <w:u w:val="none"/>
                                </w:rPr>
                                <w:t>1933</w:t>
                              </w:r>
                            </w:hyperlink>
                            <w:r w:rsidRPr="00F6480E">
                              <w:rPr>
                                <w:rFonts w:ascii="Arial" w:hAnsi="Arial" w:cs="Arial"/>
                                <w:sz w:val="24"/>
                              </w:rPr>
                              <w:t> à </w:t>
                            </w:r>
                            <w:hyperlink r:id="rId10" w:tooltip="Paris" w:history="1">
                              <w:r w:rsidRPr="00F6480E">
                                <w:rPr>
                                  <w:rStyle w:val="Lienhypertexte"/>
                                  <w:rFonts w:ascii="Arial" w:hAnsi="Arial" w:cs="Arial"/>
                                  <w:color w:val="auto"/>
                                  <w:sz w:val="24"/>
                                  <w:u w:val="none"/>
                                </w:rPr>
                                <w:t>Paris</w:t>
                              </w:r>
                            </w:hyperlink>
                            <w:r w:rsidRPr="00F6480E">
                              <w:rPr>
                                <w:rFonts w:ascii="Arial" w:hAnsi="Arial" w:cs="Arial"/>
                                <w:sz w:val="24"/>
                              </w:rPr>
                              <w:t>, est une </w:t>
                            </w:r>
                            <w:hyperlink r:id="rId11" w:tooltip="Personnalité politique" w:history="1">
                              <w:r w:rsidRPr="00F6480E">
                                <w:rPr>
                                  <w:rStyle w:val="Lienhypertexte"/>
                                  <w:rFonts w:ascii="Arial" w:hAnsi="Arial" w:cs="Arial"/>
                                  <w:color w:val="auto"/>
                                  <w:sz w:val="24"/>
                                  <w:u w:val="none"/>
                                </w:rPr>
                                <w:t>femme politique</w:t>
                              </w:r>
                            </w:hyperlink>
                            <w:r w:rsidRPr="00F6480E">
                              <w:rPr>
                                <w:rFonts w:ascii="Arial" w:hAnsi="Arial" w:cs="Arial"/>
                                <w:sz w:val="24"/>
                              </w:rPr>
                              <w:t> </w:t>
                            </w:r>
                            <w:hyperlink r:id="rId12" w:tooltip="France" w:history="1">
                              <w:r w:rsidRPr="00F6480E">
                                <w:rPr>
                                  <w:rStyle w:val="Lienhypertexte"/>
                                  <w:rFonts w:ascii="Arial" w:hAnsi="Arial" w:cs="Arial"/>
                                  <w:color w:val="auto"/>
                                  <w:sz w:val="24"/>
                                  <w:u w:val="none"/>
                                </w:rPr>
                                <w:t>française</w:t>
                              </w:r>
                            </w:hyperlink>
                            <w:r w:rsidRPr="00F6480E">
                              <w:rPr>
                                <w:rFonts w:ascii="Arial" w:hAnsi="Arial" w:cs="Arial"/>
                                <w:sz w:val="24"/>
                              </w:rPr>
                              <w:t>. Elle est l'épouse de </w:t>
                            </w:r>
                            <w:hyperlink r:id="rId13" w:tooltip="Jacques Chirac" w:history="1">
                              <w:r w:rsidRPr="00F6480E">
                                <w:rPr>
                                  <w:rStyle w:val="Lienhypertexte"/>
                                  <w:rFonts w:ascii="Arial" w:hAnsi="Arial" w:cs="Arial"/>
                                  <w:color w:val="auto"/>
                                  <w:sz w:val="24"/>
                                  <w:u w:val="none"/>
                                </w:rPr>
                                <w:t>Jacques Chirac</w:t>
                              </w:r>
                            </w:hyperlink>
                            <w:r w:rsidRPr="00F6480E">
                              <w:rPr>
                                <w:rFonts w:ascii="Arial" w:hAnsi="Arial" w:cs="Arial"/>
                                <w:sz w:val="24"/>
                              </w:rPr>
                              <w:t>, </w:t>
                            </w:r>
                            <w:hyperlink r:id="rId14" w:tooltip="Président de la République française" w:history="1">
                              <w:r w:rsidR="00F6480E" w:rsidRPr="00F6480E">
                                <w:rPr>
                                  <w:rStyle w:val="Lienhypertexte"/>
                                  <w:rFonts w:ascii="Arial" w:hAnsi="Arial" w:cs="Arial"/>
                                  <w:color w:val="auto"/>
                                  <w:sz w:val="24"/>
                                  <w:u w:val="none"/>
                                </w:rPr>
                                <w:t>président de la République française</w:t>
                              </w:r>
                            </w:hyperlink>
                            <w:r w:rsidRPr="00F6480E">
                              <w:rPr>
                                <w:rFonts w:ascii="Arial" w:hAnsi="Arial" w:cs="Arial"/>
                                <w:sz w:val="24"/>
                              </w:rPr>
                              <w:t> </w:t>
                            </w:r>
                            <w:hyperlink r:id="rId15" w:tooltip="17 mai" w:history="1">
                              <w:r w:rsidRPr="00F6480E">
                                <w:rPr>
                                  <w:rStyle w:val="Lienhypertexte"/>
                                  <w:rFonts w:ascii="Arial" w:hAnsi="Arial" w:cs="Arial"/>
                                  <w:color w:val="auto"/>
                                  <w:sz w:val="24"/>
                                  <w:u w:val="none"/>
                                </w:rPr>
                                <w:t>17</w:t>
                              </w:r>
                            </w:hyperlink>
                            <w:r w:rsidRPr="00F6480E">
                              <w:rPr>
                                <w:rFonts w:ascii="Arial" w:hAnsi="Arial" w:cs="Arial"/>
                                <w:sz w:val="24"/>
                              </w:rPr>
                              <w:t> </w:t>
                            </w:r>
                            <w:hyperlink r:id="rId16" w:tooltip="Mai 1995" w:history="1">
                              <w:r w:rsidRPr="00F6480E">
                                <w:rPr>
                                  <w:rStyle w:val="Lienhypertexte"/>
                                  <w:rFonts w:ascii="Arial" w:hAnsi="Arial" w:cs="Arial"/>
                                  <w:color w:val="auto"/>
                                  <w:sz w:val="24"/>
                                  <w:u w:val="none"/>
                                </w:rPr>
                                <w:t>mai</w:t>
                              </w:r>
                            </w:hyperlink>
                            <w:r w:rsidRPr="00F6480E">
                              <w:rPr>
                                <w:rFonts w:ascii="Arial" w:hAnsi="Arial" w:cs="Arial"/>
                                <w:sz w:val="24"/>
                              </w:rPr>
                              <w:t> </w:t>
                            </w:r>
                            <w:hyperlink r:id="rId17" w:tooltip="1995" w:history="1">
                              <w:r w:rsidRPr="00F6480E">
                                <w:rPr>
                                  <w:rStyle w:val="Lienhypertexte"/>
                                  <w:rFonts w:ascii="Arial" w:hAnsi="Arial" w:cs="Arial"/>
                                  <w:color w:val="auto"/>
                                  <w:sz w:val="24"/>
                                  <w:u w:val="none"/>
                                </w:rPr>
                                <w:t>1995</w:t>
                              </w:r>
                            </w:hyperlink>
                            <w:r w:rsidRPr="00F6480E">
                              <w:rPr>
                                <w:rFonts w:ascii="Arial" w:hAnsi="Arial" w:cs="Arial"/>
                                <w:sz w:val="24"/>
                              </w:rPr>
                              <w:t> au </w:t>
                            </w:r>
                            <w:hyperlink r:id="rId18" w:tooltip="16 mai" w:history="1">
                              <w:r w:rsidRPr="00F6480E">
                                <w:rPr>
                                  <w:rStyle w:val="Lienhypertexte"/>
                                  <w:rFonts w:ascii="Arial" w:hAnsi="Arial" w:cs="Arial"/>
                                  <w:color w:val="auto"/>
                                  <w:sz w:val="24"/>
                                  <w:u w:val="none"/>
                                </w:rPr>
                                <w:t>16</w:t>
                              </w:r>
                            </w:hyperlink>
                            <w:r w:rsidRPr="00F6480E">
                              <w:rPr>
                                <w:rFonts w:ascii="Arial" w:hAnsi="Arial" w:cs="Arial"/>
                                <w:sz w:val="24"/>
                              </w:rPr>
                              <w:t> </w:t>
                            </w:r>
                            <w:hyperlink r:id="rId19" w:tooltip="" w:history="1">
                              <w:r w:rsidRPr="00F6480E">
                                <w:rPr>
                                  <w:rStyle w:val="Lienhypertexte"/>
                                  <w:rFonts w:ascii="Arial" w:hAnsi="Arial" w:cs="Arial"/>
                                  <w:color w:val="auto"/>
                                  <w:sz w:val="24"/>
                                  <w:u w:val="none"/>
                                </w:rPr>
                                <w:t>mai</w:t>
                              </w:r>
                            </w:hyperlink>
                            <w:r w:rsidRPr="00F6480E">
                              <w:rPr>
                                <w:rFonts w:ascii="Arial" w:hAnsi="Arial" w:cs="Arial"/>
                                <w:sz w:val="24"/>
                              </w:rPr>
                              <w:t> </w:t>
                            </w:r>
                            <w:hyperlink r:id="rId20" w:tooltip="2007" w:history="1">
                              <w:r w:rsidRPr="00F6480E">
                                <w:rPr>
                                  <w:rStyle w:val="Lienhypertexte"/>
                                  <w:rFonts w:ascii="Arial" w:hAnsi="Arial" w:cs="Arial"/>
                                  <w:color w:val="auto"/>
                                  <w:sz w:val="24"/>
                                  <w:u w:val="none"/>
                                </w:rPr>
                                <w:t>2007</w:t>
                              </w:r>
                            </w:hyperlink>
                            <w:r w:rsidRPr="00F6480E">
                              <w:rPr>
                                <w:rFonts w:ascii="Arial" w:hAnsi="Arial" w:cs="Arial"/>
                                <w:sz w:val="24"/>
                              </w:rPr>
                              <w:t>.</w:t>
                            </w:r>
                          </w:p>
                          <w:p w:rsidR="00354714" w:rsidRDefault="00354714" w:rsidP="00454FA3">
                            <w:pPr>
                              <w:rPr>
                                <w:rFonts w:ascii="Verdana" w:hAnsi="Verdana"/>
                                <w:sz w:val="24"/>
                              </w:rPr>
                            </w:pPr>
                          </w:p>
                          <w:p w:rsidR="00454FA3" w:rsidRDefault="00354714" w:rsidP="00454FA3">
                            <w:pPr>
                              <w:rPr>
                                <w:rFonts w:ascii="Verdana" w:hAnsi="Verdana"/>
                                <w:sz w:val="24"/>
                              </w:rPr>
                            </w:pPr>
                            <w:r>
                              <w:rPr>
                                <w:rFonts w:ascii="Verdana" w:hAnsi="Verdana"/>
                                <w:b/>
                                <w:sz w:val="24"/>
                                <w:u w:val="single"/>
                              </w:rPr>
                              <w:t xml:space="preserve">Œuvre associative et </w:t>
                            </w:r>
                            <w:proofErr w:type="spellStart"/>
                            <w:r>
                              <w:rPr>
                                <w:rFonts w:ascii="Verdana" w:hAnsi="Verdana"/>
                                <w:b/>
                                <w:sz w:val="24"/>
                                <w:u w:val="single"/>
                              </w:rPr>
                              <w:t>caricative</w:t>
                            </w:r>
                            <w:proofErr w:type="spellEnd"/>
                          </w:p>
                          <w:p w:rsidR="00354714" w:rsidRDefault="00354714" w:rsidP="00354714">
                            <w:pPr>
                              <w:rPr>
                                <w:rFonts w:ascii="Arial" w:hAnsi="Arial" w:cs="Arial"/>
                                <w:sz w:val="24"/>
                              </w:rPr>
                            </w:pPr>
                          </w:p>
                          <w:p w:rsidR="00354714" w:rsidRPr="00354714" w:rsidRDefault="00354714" w:rsidP="00354714">
                            <w:pPr>
                              <w:rPr>
                                <w:rFonts w:ascii="Arial" w:hAnsi="Arial" w:cs="Arial"/>
                                <w:sz w:val="24"/>
                              </w:rPr>
                            </w:pPr>
                            <w:r w:rsidRPr="00354714">
                              <w:rPr>
                                <w:rFonts w:ascii="Arial" w:hAnsi="Arial" w:cs="Arial"/>
                                <w:sz w:val="24"/>
                              </w:rPr>
                              <w:t>Bernadette Chirac commence à s'occuper d'œuvres de bienfaisance à Paris, lorsque son mari en devient </w:t>
                            </w:r>
                            <w:hyperlink r:id="rId21" w:tooltip="Liste des maires de Paris" w:history="1">
                              <w:r w:rsidRPr="00354714">
                                <w:rPr>
                                  <w:rStyle w:val="Lienhypertexte"/>
                                  <w:rFonts w:ascii="Arial" w:hAnsi="Arial" w:cs="Arial"/>
                                  <w:color w:val="auto"/>
                                  <w:sz w:val="24"/>
                                  <w:u w:val="none"/>
                                </w:rPr>
                                <w:t>maire</w:t>
                              </w:r>
                            </w:hyperlink>
                            <w:r w:rsidRPr="00354714">
                              <w:rPr>
                                <w:rFonts w:ascii="Arial" w:hAnsi="Arial" w:cs="Arial"/>
                                <w:sz w:val="24"/>
                              </w:rPr>
                              <w:t> : elle prend alors la présidence de l'Association pour la promotion des Arts de la ville. Mais ce n'est véritablement qu'à partir des </w:t>
                            </w:r>
                            <w:hyperlink r:id="rId22" w:tooltip="Années 1990" w:history="1">
                              <w:r w:rsidRPr="00354714">
                                <w:rPr>
                                  <w:rStyle w:val="Lienhypertexte"/>
                                  <w:rFonts w:ascii="Arial" w:hAnsi="Arial" w:cs="Arial"/>
                                  <w:color w:val="auto"/>
                                  <w:sz w:val="24"/>
                                  <w:u w:val="none"/>
                                </w:rPr>
                                <w:t>années 1990</w:t>
                              </w:r>
                            </w:hyperlink>
                            <w:r w:rsidRPr="00354714">
                              <w:rPr>
                                <w:rFonts w:ascii="Arial" w:hAnsi="Arial" w:cs="Arial"/>
                                <w:sz w:val="24"/>
                              </w:rPr>
                              <w:t> que son action associative se développe, surtout dans le domaine des aides aux enfants et aux jeunes malades ou menacés.</w:t>
                            </w:r>
                          </w:p>
                          <w:p w:rsidR="00354714" w:rsidRPr="00354714" w:rsidRDefault="00354714" w:rsidP="00354714"/>
                          <w:p w:rsidR="00354714" w:rsidRDefault="00354714" w:rsidP="00354714">
                            <w:r w:rsidRPr="00354714">
                              <w:rPr>
                                <w:rFonts w:ascii="Arial" w:hAnsi="Arial" w:cs="Arial"/>
                                <w:sz w:val="24"/>
                                <w:szCs w:val="24"/>
                              </w:rPr>
                              <w:t>Mais c'est surtout à partir de 1994, lorsqu'elle devient présidente de la </w:t>
                            </w:r>
                            <w:hyperlink r:id="rId23" w:tooltip="Fondation Hôpitaux de Paris-Hôpitaux de France" w:history="1">
                              <w:r w:rsidRPr="00354714">
                                <w:rPr>
                                  <w:rStyle w:val="Lienhypertexte"/>
                                  <w:rFonts w:ascii="Arial" w:hAnsi="Arial" w:cs="Arial"/>
                                  <w:color w:val="auto"/>
                                  <w:sz w:val="24"/>
                                  <w:szCs w:val="24"/>
                                  <w:u w:val="none"/>
                                </w:rPr>
                                <w:t>Fondation Hôpitaux de Paris-Hôpitaux de France</w:t>
                              </w:r>
                            </w:hyperlink>
                            <w:r w:rsidRPr="00354714">
                              <w:rPr>
                                <w:rFonts w:ascii="Arial" w:hAnsi="Arial" w:cs="Arial"/>
                                <w:sz w:val="24"/>
                                <w:szCs w:val="24"/>
                              </w:rPr>
                              <w:t>, qu'elle gagne une réelle notoriété. Elle reprend le flambeau de l'</w:t>
                            </w:r>
                            <w:hyperlink r:id="rId24" w:tooltip="Opération Pièces Jaunes" w:history="1">
                              <w:r w:rsidRPr="00354714">
                                <w:rPr>
                                  <w:rStyle w:val="Lienhypertexte"/>
                                  <w:rFonts w:ascii="Arial" w:hAnsi="Arial" w:cs="Arial"/>
                                  <w:color w:val="auto"/>
                                  <w:sz w:val="24"/>
                                  <w:szCs w:val="24"/>
                                  <w:u w:val="none"/>
                                </w:rPr>
                                <w:t>opération Pièces Jaunes</w:t>
                              </w:r>
                            </w:hyperlink>
                            <w:r w:rsidRPr="00354714">
                              <w:rPr>
                                <w:rFonts w:ascii="Arial" w:hAnsi="Arial" w:cs="Arial"/>
                                <w:sz w:val="24"/>
                                <w:szCs w:val="24"/>
                              </w:rPr>
                              <w:t>, destinée à financer des aménagements </w:t>
                            </w:r>
                            <w:hyperlink r:id="rId25" w:tooltip="Hôpital" w:history="1">
                              <w:r w:rsidRPr="00354714">
                                <w:rPr>
                                  <w:rStyle w:val="Lienhypertexte"/>
                                  <w:rFonts w:ascii="Arial" w:hAnsi="Arial" w:cs="Arial"/>
                                  <w:color w:val="auto"/>
                                  <w:sz w:val="24"/>
                                  <w:szCs w:val="24"/>
                                  <w:u w:val="none"/>
                                </w:rPr>
                                <w:t>hospitaliers</w:t>
                              </w:r>
                            </w:hyperlink>
                            <w:r w:rsidRPr="00354714">
                              <w:rPr>
                                <w:rFonts w:ascii="Arial" w:hAnsi="Arial" w:cs="Arial"/>
                                <w:sz w:val="24"/>
                                <w:szCs w:val="24"/>
                              </w:rPr>
                              <w:t> au profit des enfants hospitalisés, lancée en 1990, et assure la médiatisation de cet évènement pour en faire une manifestation annuelle populaire, par le biais du TGV pièces jaunes qui fait le tour de </w:t>
                            </w:r>
                            <w:hyperlink r:id="rId26" w:tooltip="France" w:history="1">
                              <w:r w:rsidRPr="00354714">
                                <w:rPr>
                                  <w:rStyle w:val="Lienhypertexte"/>
                                  <w:rFonts w:ascii="Arial" w:hAnsi="Arial" w:cs="Arial"/>
                                  <w:color w:val="auto"/>
                                  <w:sz w:val="24"/>
                                  <w:szCs w:val="24"/>
                                  <w:u w:val="none"/>
                                </w:rPr>
                                <w:t>France</w:t>
                              </w:r>
                            </w:hyperlink>
                            <w:r w:rsidRPr="00354714">
                              <w:rPr>
                                <w:rFonts w:ascii="Arial" w:hAnsi="Arial" w:cs="Arial"/>
                                <w:sz w:val="24"/>
                                <w:szCs w:val="24"/>
                              </w:rPr>
                              <w:t> et de parrains célèbres et appréciés comme le </w:t>
                            </w:r>
                            <w:hyperlink r:id="rId27" w:tooltip="Judoka" w:history="1">
                              <w:r w:rsidRPr="00354714">
                                <w:rPr>
                                  <w:rStyle w:val="Lienhypertexte"/>
                                  <w:rFonts w:ascii="Arial" w:hAnsi="Arial" w:cs="Arial"/>
                                  <w:color w:val="auto"/>
                                  <w:sz w:val="24"/>
                                  <w:szCs w:val="24"/>
                                  <w:u w:val="none"/>
                                </w:rPr>
                                <w:t>judoka</w:t>
                              </w:r>
                            </w:hyperlink>
                            <w:r w:rsidRPr="00354714">
                              <w:rPr>
                                <w:rFonts w:ascii="Arial" w:hAnsi="Arial" w:cs="Arial"/>
                                <w:sz w:val="24"/>
                                <w:szCs w:val="24"/>
                              </w:rPr>
                              <w:t> champion olympique </w:t>
                            </w:r>
                            <w:hyperlink r:id="rId28" w:tooltip="David Douillet" w:history="1">
                              <w:r w:rsidRPr="00354714">
                                <w:rPr>
                                  <w:rStyle w:val="Lienhypertexte"/>
                                  <w:rFonts w:ascii="Arial" w:hAnsi="Arial" w:cs="Arial"/>
                                  <w:color w:val="auto"/>
                                  <w:sz w:val="24"/>
                                  <w:szCs w:val="24"/>
                                  <w:u w:val="none"/>
                                </w:rPr>
                                <w:t>David Douillet</w:t>
                              </w:r>
                            </w:hyperlink>
                            <w:r w:rsidRPr="00354714">
                              <w:rPr>
                                <w:rFonts w:ascii="Arial" w:hAnsi="Arial" w:cs="Arial"/>
                                <w:sz w:val="24"/>
                                <w:szCs w:val="24"/>
                              </w:rPr>
                              <w:t> ou la chanteuse </w:t>
                            </w:r>
                            <w:hyperlink r:id="rId29" w:tooltip="Lorie" w:history="1">
                              <w:r w:rsidRPr="00354714">
                                <w:rPr>
                                  <w:rStyle w:val="Lienhypertexte"/>
                                  <w:rFonts w:ascii="Arial" w:hAnsi="Arial" w:cs="Arial"/>
                                  <w:color w:val="auto"/>
                                  <w:sz w:val="24"/>
                                  <w:szCs w:val="24"/>
                                  <w:u w:val="none"/>
                                </w:rPr>
                                <w:t>Lorie</w:t>
                              </w:r>
                            </w:hyperlink>
                            <w:r w:rsidRPr="00354714">
                              <w:rPr>
                                <w:rFonts w:ascii="Arial" w:hAnsi="Arial" w:cs="Arial"/>
                                <w:sz w:val="24"/>
                                <w:szCs w:val="24"/>
                              </w:rPr>
                              <w:t>. Cette fondation</w:t>
                            </w:r>
                            <w:r w:rsidRPr="00354714">
                              <w:rPr>
                                <w:rFonts w:ascii="Arial" w:hAnsi="Arial" w:cs="Arial"/>
                                <w:sz w:val="24"/>
                                <w:szCs w:val="24"/>
                              </w:rPr>
                              <w:t xml:space="preserve"> assure le financement, la construction et l'équipement de Maisons de parents et de Maisons des adolescents pour des jeunes atteints de </w:t>
                            </w:r>
                            <w:hyperlink r:id="rId30" w:tooltip="Névrose" w:history="1">
                              <w:r w:rsidRPr="00354714">
                                <w:rPr>
                                  <w:rStyle w:val="Lienhypertexte"/>
                                  <w:rFonts w:ascii="Arial" w:hAnsi="Arial" w:cs="Arial"/>
                                  <w:color w:val="auto"/>
                                  <w:sz w:val="24"/>
                                  <w:szCs w:val="24"/>
                                  <w:u w:val="none"/>
                                </w:rPr>
                                <w:t>névroses</w:t>
                              </w:r>
                            </w:hyperlink>
                            <w:r w:rsidRPr="00354714">
                              <w:rPr>
                                <w:rFonts w:ascii="Arial" w:hAnsi="Arial" w:cs="Arial"/>
                                <w:sz w:val="24"/>
                                <w:szCs w:val="24"/>
                              </w:rPr>
                              <w:t>, </w:t>
                            </w:r>
                            <w:hyperlink r:id="rId31" w:tooltip="Anorexie mentale" w:history="1">
                              <w:r w:rsidRPr="00354714">
                                <w:rPr>
                                  <w:rStyle w:val="Lienhypertexte"/>
                                  <w:rFonts w:ascii="Arial" w:hAnsi="Arial" w:cs="Arial"/>
                                  <w:color w:val="auto"/>
                                  <w:sz w:val="24"/>
                                  <w:szCs w:val="24"/>
                                  <w:u w:val="none"/>
                                </w:rPr>
                                <w:t>maladies de la nutrition</w:t>
                              </w:r>
                            </w:hyperlink>
                            <w:r w:rsidRPr="00354714">
                              <w:rPr>
                                <w:rFonts w:ascii="Arial" w:hAnsi="Arial" w:cs="Arial"/>
                                <w:sz w:val="24"/>
                                <w:szCs w:val="24"/>
                              </w:rPr>
                              <w:t> ou </w:t>
                            </w:r>
                            <w:hyperlink r:id="rId32" w:tooltip="Dépression nerveuse" w:history="1">
                              <w:r w:rsidRPr="00354714">
                                <w:rPr>
                                  <w:rStyle w:val="Lienhypertexte"/>
                                  <w:rFonts w:ascii="Arial" w:hAnsi="Arial" w:cs="Arial"/>
                                  <w:color w:val="auto"/>
                                  <w:sz w:val="24"/>
                                  <w:szCs w:val="24"/>
                                  <w:u w:val="none"/>
                                </w:rPr>
                                <w:t>dépression nerveuse</w:t>
                              </w:r>
                            </w:hyperlink>
                            <w:r>
                              <w:t>.</w:t>
                            </w:r>
                          </w:p>
                          <w:p w:rsidR="006C22B4" w:rsidRPr="00454FA3" w:rsidRDefault="006C22B4" w:rsidP="00454FA3">
                            <w:pPr>
                              <w:rPr>
                                <w:rFonts w:ascii="Verdana" w:hAnsi="Verdana"/>
                                <w:sz w:val="2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71A9A" id="Text Box 2" o:spid="_x0000_s1028" type="#_x0000_t202" style="position:absolute;margin-left:0;margin-top:6.65pt;width:285.4pt;height:550.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" strokeweight=".5pt">
                <v:textbox inset="7.45pt,3.85pt,7.45pt,3.85pt">
                  <w:txbxContent>
                    <w:p w:rsidR="006C22B4" w:rsidRPr="006C22B4" w:rsidRDefault="006C22B4" w:rsidP="006C22B4">
                      <w:pPr>
                        <w:rPr>
                          <w:rFonts w:ascii="Comic Sans MS" w:hAnsi="Comic Sans MS"/>
                          <w:sz w:val="24"/>
                        </w:rPr>
                      </w:pPr>
                    </w:p>
                    <w:p w:rsidR="00354714" w:rsidRDefault="00354714" w:rsidP="00454FA3">
                      <w:pPr>
                        <w:rPr>
                          <w:rFonts w:ascii="Verdana" w:hAnsi="Verdana"/>
                          <w:sz w:val="24"/>
                        </w:rPr>
                      </w:pPr>
                      <w:r>
                        <w:rPr>
                          <w:rFonts w:ascii="Verdana" w:hAnsi="Verdana"/>
                          <w:b/>
                          <w:sz w:val="24"/>
                          <w:u w:val="single"/>
                        </w:rPr>
                        <w:t>Contexte</w:t>
                      </w:r>
                      <w:r w:rsidR="00454FA3" w:rsidRPr="00454FA3">
                        <w:rPr>
                          <w:rFonts w:ascii="Verdana" w:hAnsi="Verdana"/>
                          <w:sz w:val="24"/>
                        </w:rPr>
                        <w:t xml:space="preserve"> : </w:t>
                      </w:r>
                    </w:p>
                    <w:p w:rsidR="00354714" w:rsidRDefault="00354714" w:rsidP="00454FA3">
                      <w:pPr>
                        <w:rPr>
                          <w:rFonts w:ascii="Verdana" w:hAnsi="Verdana"/>
                          <w:sz w:val="24"/>
                        </w:rPr>
                      </w:pPr>
                    </w:p>
                    <w:p w:rsidR="00454FA3" w:rsidRPr="00F6480E" w:rsidRDefault="00354714" w:rsidP="00F6480E">
                      <w:pPr>
                        <w:rPr>
                          <w:rFonts w:ascii="Arial" w:hAnsi="Arial" w:cs="Arial"/>
                          <w:sz w:val="24"/>
                        </w:rPr>
                      </w:pPr>
                      <w:r w:rsidRPr="00F6480E">
                        <w:rPr>
                          <w:rFonts w:ascii="Arial" w:hAnsi="Arial" w:cs="Arial"/>
                          <w:sz w:val="24"/>
                        </w:rPr>
                        <w:t>Bernadette Chirac, née </w:t>
                      </w:r>
                      <w:proofErr w:type="spellStart"/>
                      <w:r w:rsidR="00F6480E" w:rsidRPr="00F6480E">
                        <w:rPr>
                          <w:rFonts w:ascii="Arial" w:hAnsi="Arial" w:cs="Arial"/>
                          <w:sz w:val="24"/>
                        </w:rPr>
                        <w:t>Chodron</w:t>
                      </w:r>
                      <w:proofErr w:type="spellEnd"/>
                      <w:r w:rsidR="00F6480E" w:rsidRPr="00F6480E">
                        <w:rPr>
                          <w:rFonts w:ascii="Arial" w:hAnsi="Arial" w:cs="Arial"/>
                          <w:sz w:val="24"/>
                        </w:rPr>
                        <w:t xml:space="preserve"> de </w:t>
                      </w:r>
                      <w:proofErr w:type="spellStart"/>
                      <w:r w:rsidR="00F6480E" w:rsidRPr="00F6480E">
                        <w:rPr>
                          <w:rFonts w:ascii="Arial" w:hAnsi="Arial" w:cs="Arial"/>
                          <w:sz w:val="24"/>
                        </w:rPr>
                        <w:t>Courcel</w:t>
                      </w:r>
                      <w:proofErr w:type="spellEnd"/>
                      <w:r w:rsidRPr="00F6480E">
                        <w:rPr>
                          <w:rFonts w:ascii="Arial" w:hAnsi="Arial" w:cs="Arial"/>
                          <w:sz w:val="24"/>
                        </w:rPr>
                        <w:t> le </w:t>
                      </w:r>
                      <w:hyperlink r:id="rId33" w:tooltip="18 mai" w:history="1">
                        <w:r w:rsidRPr="00F6480E">
                          <w:rPr>
                            <w:rStyle w:val="Lienhypertexte"/>
                            <w:rFonts w:ascii="Arial" w:hAnsi="Arial" w:cs="Arial"/>
                            <w:color w:val="auto"/>
                            <w:sz w:val="24"/>
                            <w:u w:val="none"/>
                          </w:rPr>
                          <w:t>18</w:t>
                        </w:r>
                      </w:hyperlink>
                      <w:r w:rsidRPr="00F6480E">
                        <w:rPr>
                          <w:rFonts w:ascii="Arial" w:hAnsi="Arial" w:cs="Arial"/>
                          <w:sz w:val="24"/>
                        </w:rPr>
                        <w:t> </w:t>
                      </w:r>
                      <w:hyperlink r:id="rId34" w:tooltip="Mai 1933" w:history="1">
                        <w:r w:rsidRPr="00F6480E">
                          <w:rPr>
                            <w:rStyle w:val="Lienhypertexte"/>
                            <w:rFonts w:ascii="Arial" w:hAnsi="Arial" w:cs="Arial"/>
                            <w:color w:val="auto"/>
                            <w:sz w:val="24"/>
                            <w:u w:val="none"/>
                          </w:rPr>
                          <w:t>mai</w:t>
                        </w:r>
                      </w:hyperlink>
                      <w:r w:rsidRPr="00F6480E">
                        <w:rPr>
                          <w:rFonts w:ascii="Arial" w:hAnsi="Arial" w:cs="Arial"/>
                          <w:sz w:val="24"/>
                        </w:rPr>
                        <w:t> </w:t>
                      </w:r>
                      <w:hyperlink r:id="rId35" w:tooltip="1933" w:history="1">
                        <w:r w:rsidRPr="00F6480E">
                          <w:rPr>
                            <w:rStyle w:val="Lienhypertexte"/>
                            <w:rFonts w:ascii="Arial" w:hAnsi="Arial" w:cs="Arial"/>
                            <w:color w:val="auto"/>
                            <w:sz w:val="24"/>
                            <w:u w:val="none"/>
                          </w:rPr>
                          <w:t>1933</w:t>
                        </w:r>
                      </w:hyperlink>
                      <w:r w:rsidRPr="00F6480E">
                        <w:rPr>
                          <w:rFonts w:ascii="Arial" w:hAnsi="Arial" w:cs="Arial"/>
                          <w:sz w:val="24"/>
                        </w:rPr>
                        <w:t> à </w:t>
                      </w:r>
                      <w:hyperlink r:id="rId36" w:tooltip="Paris" w:history="1">
                        <w:r w:rsidRPr="00F6480E">
                          <w:rPr>
                            <w:rStyle w:val="Lienhypertexte"/>
                            <w:rFonts w:ascii="Arial" w:hAnsi="Arial" w:cs="Arial"/>
                            <w:color w:val="auto"/>
                            <w:sz w:val="24"/>
                            <w:u w:val="none"/>
                          </w:rPr>
                          <w:t>Paris</w:t>
                        </w:r>
                      </w:hyperlink>
                      <w:r w:rsidRPr="00F6480E">
                        <w:rPr>
                          <w:rFonts w:ascii="Arial" w:hAnsi="Arial" w:cs="Arial"/>
                          <w:sz w:val="24"/>
                        </w:rPr>
                        <w:t>, est une </w:t>
                      </w:r>
                      <w:hyperlink r:id="rId37" w:tooltip="Personnalité politique" w:history="1">
                        <w:r w:rsidRPr="00F6480E">
                          <w:rPr>
                            <w:rStyle w:val="Lienhypertexte"/>
                            <w:rFonts w:ascii="Arial" w:hAnsi="Arial" w:cs="Arial"/>
                            <w:color w:val="auto"/>
                            <w:sz w:val="24"/>
                            <w:u w:val="none"/>
                          </w:rPr>
                          <w:t>femme politique</w:t>
                        </w:r>
                      </w:hyperlink>
                      <w:r w:rsidRPr="00F6480E">
                        <w:rPr>
                          <w:rFonts w:ascii="Arial" w:hAnsi="Arial" w:cs="Arial"/>
                          <w:sz w:val="24"/>
                        </w:rPr>
                        <w:t> </w:t>
                      </w:r>
                      <w:hyperlink r:id="rId38" w:tooltip="France" w:history="1">
                        <w:r w:rsidRPr="00F6480E">
                          <w:rPr>
                            <w:rStyle w:val="Lienhypertexte"/>
                            <w:rFonts w:ascii="Arial" w:hAnsi="Arial" w:cs="Arial"/>
                            <w:color w:val="auto"/>
                            <w:sz w:val="24"/>
                            <w:u w:val="none"/>
                          </w:rPr>
                          <w:t>française</w:t>
                        </w:r>
                      </w:hyperlink>
                      <w:r w:rsidRPr="00F6480E">
                        <w:rPr>
                          <w:rFonts w:ascii="Arial" w:hAnsi="Arial" w:cs="Arial"/>
                          <w:sz w:val="24"/>
                        </w:rPr>
                        <w:t>. Elle est l'épouse de </w:t>
                      </w:r>
                      <w:hyperlink r:id="rId39" w:tooltip="Jacques Chirac" w:history="1">
                        <w:r w:rsidRPr="00F6480E">
                          <w:rPr>
                            <w:rStyle w:val="Lienhypertexte"/>
                            <w:rFonts w:ascii="Arial" w:hAnsi="Arial" w:cs="Arial"/>
                            <w:color w:val="auto"/>
                            <w:sz w:val="24"/>
                            <w:u w:val="none"/>
                          </w:rPr>
                          <w:t>Jacques Chirac</w:t>
                        </w:r>
                      </w:hyperlink>
                      <w:r w:rsidRPr="00F6480E">
                        <w:rPr>
                          <w:rFonts w:ascii="Arial" w:hAnsi="Arial" w:cs="Arial"/>
                          <w:sz w:val="24"/>
                        </w:rPr>
                        <w:t>, </w:t>
                      </w:r>
                      <w:hyperlink r:id="rId40" w:tooltip="Président de la République française" w:history="1">
                        <w:r w:rsidR="00F6480E" w:rsidRPr="00F6480E">
                          <w:rPr>
                            <w:rStyle w:val="Lienhypertexte"/>
                            <w:rFonts w:ascii="Arial" w:hAnsi="Arial" w:cs="Arial"/>
                            <w:color w:val="auto"/>
                            <w:sz w:val="24"/>
                            <w:u w:val="none"/>
                          </w:rPr>
                          <w:t>président de la République française</w:t>
                        </w:r>
                      </w:hyperlink>
                      <w:r w:rsidRPr="00F6480E">
                        <w:rPr>
                          <w:rFonts w:ascii="Arial" w:hAnsi="Arial" w:cs="Arial"/>
                          <w:sz w:val="24"/>
                        </w:rPr>
                        <w:t> </w:t>
                      </w:r>
                      <w:hyperlink r:id="rId41" w:tooltip="17 mai" w:history="1">
                        <w:r w:rsidRPr="00F6480E">
                          <w:rPr>
                            <w:rStyle w:val="Lienhypertexte"/>
                            <w:rFonts w:ascii="Arial" w:hAnsi="Arial" w:cs="Arial"/>
                            <w:color w:val="auto"/>
                            <w:sz w:val="24"/>
                            <w:u w:val="none"/>
                          </w:rPr>
                          <w:t>17</w:t>
                        </w:r>
                      </w:hyperlink>
                      <w:r w:rsidRPr="00F6480E">
                        <w:rPr>
                          <w:rFonts w:ascii="Arial" w:hAnsi="Arial" w:cs="Arial"/>
                          <w:sz w:val="24"/>
                        </w:rPr>
                        <w:t> </w:t>
                      </w:r>
                      <w:hyperlink r:id="rId42" w:tooltip="Mai 1995" w:history="1">
                        <w:r w:rsidRPr="00F6480E">
                          <w:rPr>
                            <w:rStyle w:val="Lienhypertexte"/>
                            <w:rFonts w:ascii="Arial" w:hAnsi="Arial" w:cs="Arial"/>
                            <w:color w:val="auto"/>
                            <w:sz w:val="24"/>
                            <w:u w:val="none"/>
                          </w:rPr>
                          <w:t>mai</w:t>
                        </w:r>
                      </w:hyperlink>
                      <w:r w:rsidRPr="00F6480E">
                        <w:rPr>
                          <w:rFonts w:ascii="Arial" w:hAnsi="Arial" w:cs="Arial"/>
                          <w:sz w:val="24"/>
                        </w:rPr>
                        <w:t> </w:t>
                      </w:r>
                      <w:hyperlink r:id="rId43" w:tooltip="1995" w:history="1">
                        <w:r w:rsidRPr="00F6480E">
                          <w:rPr>
                            <w:rStyle w:val="Lienhypertexte"/>
                            <w:rFonts w:ascii="Arial" w:hAnsi="Arial" w:cs="Arial"/>
                            <w:color w:val="auto"/>
                            <w:sz w:val="24"/>
                            <w:u w:val="none"/>
                          </w:rPr>
                          <w:t>1995</w:t>
                        </w:r>
                      </w:hyperlink>
                      <w:r w:rsidRPr="00F6480E">
                        <w:rPr>
                          <w:rFonts w:ascii="Arial" w:hAnsi="Arial" w:cs="Arial"/>
                          <w:sz w:val="24"/>
                        </w:rPr>
                        <w:t> au </w:t>
                      </w:r>
                      <w:hyperlink r:id="rId44" w:tooltip="16 mai" w:history="1">
                        <w:r w:rsidRPr="00F6480E">
                          <w:rPr>
                            <w:rStyle w:val="Lienhypertexte"/>
                            <w:rFonts w:ascii="Arial" w:hAnsi="Arial" w:cs="Arial"/>
                            <w:color w:val="auto"/>
                            <w:sz w:val="24"/>
                            <w:u w:val="none"/>
                          </w:rPr>
                          <w:t>16</w:t>
                        </w:r>
                      </w:hyperlink>
                      <w:r w:rsidRPr="00F6480E">
                        <w:rPr>
                          <w:rFonts w:ascii="Arial" w:hAnsi="Arial" w:cs="Arial"/>
                          <w:sz w:val="24"/>
                        </w:rPr>
                        <w:t> </w:t>
                      </w:r>
                      <w:hyperlink r:id="rId45" w:tooltip="" w:history="1">
                        <w:r w:rsidRPr="00F6480E">
                          <w:rPr>
                            <w:rStyle w:val="Lienhypertexte"/>
                            <w:rFonts w:ascii="Arial" w:hAnsi="Arial" w:cs="Arial"/>
                            <w:color w:val="auto"/>
                            <w:sz w:val="24"/>
                            <w:u w:val="none"/>
                          </w:rPr>
                          <w:t>mai</w:t>
                        </w:r>
                      </w:hyperlink>
                      <w:r w:rsidRPr="00F6480E">
                        <w:rPr>
                          <w:rFonts w:ascii="Arial" w:hAnsi="Arial" w:cs="Arial"/>
                          <w:sz w:val="24"/>
                        </w:rPr>
                        <w:t> </w:t>
                      </w:r>
                      <w:hyperlink r:id="rId46" w:tooltip="2007" w:history="1">
                        <w:r w:rsidRPr="00F6480E">
                          <w:rPr>
                            <w:rStyle w:val="Lienhypertexte"/>
                            <w:rFonts w:ascii="Arial" w:hAnsi="Arial" w:cs="Arial"/>
                            <w:color w:val="auto"/>
                            <w:sz w:val="24"/>
                            <w:u w:val="none"/>
                          </w:rPr>
                          <w:t>2007</w:t>
                        </w:r>
                      </w:hyperlink>
                      <w:r w:rsidRPr="00F6480E">
                        <w:rPr>
                          <w:rFonts w:ascii="Arial" w:hAnsi="Arial" w:cs="Arial"/>
                          <w:sz w:val="24"/>
                        </w:rPr>
                        <w:t>.</w:t>
                      </w:r>
                    </w:p>
                    <w:p w:rsidR="00354714" w:rsidRDefault="00354714" w:rsidP="00454FA3">
                      <w:pPr>
                        <w:rPr>
                          <w:rFonts w:ascii="Verdana" w:hAnsi="Verdana"/>
                          <w:sz w:val="24"/>
                        </w:rPr>
                      </w:pPr>
                    </w:p>
                    <w:p w:rsidR="00454FA3" w:rsidRDefault="00354714" w:rsidP="00454FA3">
                      <w:pPr>
                        <w:rPr>
                          <w:rFonts w:ascii="Verdana" w:hAnsi="Verdana"/>
                          <w:sz w:val="24"/>
                        </w:rPr>
                      </w:pPr>
                      <w:r>
                        <w:rPr>
                          <w:rFonts w:ascii="Verdana" w:hAnsi="Verdana"/>
                          <w:b/>
                          <w:sz w:val="24"/>
                          <w:u w:val="single"/>
                        </w:rPr>
                        <w:t xml:space="preserve">Œuvre associative et </w:t>
                      </w:r>
                      <w:proofErr w:type="spellStart"/>
                      <w:r>
                        <w:rPr>
                          <w:rFonts w:ascii="Verdana" w:hAnsi="Verdana"/>
                          <w:b/>
                          <w:sz w:val="24"/>
                          <w:u w:val="single"/>
                        </w:rPr>
                        <w:t>caricative</w:t>
                      </w:r>
                      <w:proofErr w:type="spellEnd"/>
                    </w:p>
                    <w:p w:rsidR="00354714" w:rsidRDefault="00354714" w:rsidP="00354714">
                      <w:pPr>
                        <w:rPr>
                          <w:rFonts w:ascii="Arial" w:hAnsi="Arial" w:cs="Arial"/>
                          <w:sz w:val="24"/>
                        </w:rPr>
                      </w:pPr>
                    </w:p>
                    <w:p w:rsidR="00354714" w:rsidRPr="00354714" w:rsidRDefault="00354714" w:rsidP="00354714">
                      <w:pPr>
                        <w:rPr>
                          <w:rFonts w:ascii="Arial" w:hAnsi="Arial" w:cs="Arial"/>
                          <w:sz w:val="24"/>
                        </w:rPr>
                      </w:pPr>
                      <w:r w:rsidRPr="00354714">
                        <w:rPr>
                          <w:rFonts w:ascii="Arial" w:hAnsi="Arial" w:cs="Arial"/>
                          <w:sz w:val="24"/>
                        </w:rPr>
                        <w:t>Bernadette Chirac commence à s'occuper d'œuvres de bienfaisance à Paris, lorsque son mari en devient </w:t>
                      </w:r>
                      <w:hyperlink r:id="rId47" w:tooltip="Liste des maires de Paris" w:history="1">
                        <w:r w:rsidRPr="00354714">
                          <w:rPr>
                            <w:rStyle w:val="Lienhypertexte"/>
                            <w:rFonts w:ascii="Arial" w:hAnsi="Arial" w:cs="Arial"/>
                            <w:color w:val="auto"/>
                            <w:sz w:val="24"/>
                            <w:u w:val="none"/>
                          </w:rPr>
                          <w:t>maire</w:t>
                        </w:r>
                      </w:hyperlink>
                      <w:r w:rsidRPr="00354714">
                        <w:rPr>
                          <w:rFonts w:ascii="Arial" w:hAnsi="Arial" w:cs="Arial"/>
                          <w:sz w:val="24"/>
                        </w:rPr>
                        <w:t> : elle prend alors la présidence de l'Association pour la promotion des Arts de la ville. Mais ce n'est véritablement qu'à partir des </w:t>
                      </w:r>
                      <w:hyperlink r:id="rId48" w:tooltip="Années 1990" w:history="1">
                        <w:r w:rsidRPr="00354714">
                          <w:rPr>
                            <w:rStyle w:val="Lienhypertexte"/>
                            <w:rFonts w:ascii="Arial" w:hAnsi="Arial" w:cs="Arial"/>
                            <w:color w:val="auto"/>
                            <w:sz w:val="24"/>
                            <w:u w:val="none"/>
                          </w:rPr>
                          <w:t>années 1990</w:t>
                        </w:r>
                      </w:hyperlink>
                      <w:r w:rsidRPr="00354714">
                        <w:rPr>
                          <w:rFonts w:ascii="Arial" w:hAnsi="Arial" w:cs="Arial"/>
                          <w:sz w:val="24"/>
                        </w:rPr>
                        <w:t> que son action associative se développe, surtout dans le domaine des aides aux enfants et aux jeunes malades ou menacés.</w:t>
                      </w:r>
                    </w:p>
                    <w:p w:rsidR="00354714" w:rsidRPr="00354714" w:rsidRDefault="00354714" w:rsidP="00354714"/>
                    <w:p w:rsidR="00354714" w:rsidRDefault="00354714" w:rsidP="00354714">
                      <w:r w:rsidRPr="00354714">
                        <w:rPr>
                          <w:rFonts w:ascii="Arial" w:hAnsi="Arial" w:cs="Arial"/>
                          <w:sz w:val="24"/>
                          <w:szCs w:val="24"/>
                        </w:rPr>
                        <w:t>Mais c'est surtout à partir de 1994, lorsqu'elle devient présidente de la </w:t>
                      </w:r>
                      <w:hyperlink r:id="rId49" w:tooltip="Fondation Hôpitaux de Paris-Hôpitaux de France" w:history="1">
                        <w:r w:rsidRPr="00354714">
                          <w:rPr>
                            <w:rStyle w:val="Lienhypertexte"/>
                            <w:rFonts w:ascii="Arial" w:hAnsi="Arial" w:cs="Arial"/>
                            <w:color w:val="auto"/>
                            <w:sz w:val="24"/>
                            <w:szCs w:val="24"/>
                            <w:u w:val="none"/>
                          </w:rPr>
                          <w:t>Fondation Hôpitaux de Paris-Hôpitaux de France</w:t>
                        </w:r>
                      </w:hyperlink>
                      <w:r w:rsidRPr="00354714">
                        <w:rPr>
                          <w:rFonts w:ascii="Arial" w:hAnsi="Arial" w:cs="Arial"/>
                          <w:sz w:val="24"/>
                          <w:szCs w:val="24"/>
                        </w:rPr>
                        <w:t>, qu'elle gagne une réelle notoriété. Elle reprend le flambeau de l'</w:t>
                      </w:r>
                      <w:hyperlink r:id="rId50" w:tooltip="Opération Pièces Jaunes" w:history="1">
                        <w:r w:rsidRPr="00354714">
                          <w:rPr>
                            <w:rStyle w:val="Lienhypertexte"/>
                            <w:rFonts w:ascii="Arial" w:hAnsi="Arial" w:cs="Arial"/>
                            <w:color w:val="auto"/>
                            <w:sz w:val="24"/>
                            <w:szCs w:val="24"/>
                            <w:u w:val="none"/>
                          </w:rPr>
                          <w:t>opération Pièces Jaunes</w:t>
                        </w:r>
                      </w:hyperlink>
                      <w:r w:rsidRPr="00354714">
                        <w:rPr>
                          <w:rFonts w:ascii="Arial" w:hAnsi="Arial" w:cs="Arial"/>
                          <w:sz w:val="24"/>
                          <w:szCs w:val="24"/>
                        </w:rPr>
                        <w:t>, destinée à financer des aménagements </w:t>
                      </w:r>
                      <w:hyperlink r:id="rId51" w:tooltip="Hôpital" w:history="1">
                        <w:r w:rsidRPr="00354714">
                          <w:rPr>
                            <w:rStyle w:val="Lienhypertexte"/>
                            <w:rFonts w:ascii="Arial" w:hAnsi="Arial" w:cs="Arial"/>
                            <w:color w:val="auto"/>
                            <w:sz w:val="24"/>
                            <w:szCs w:val="24"/>
                            <w:u w:val="none"/>
                          </w:rPr>
                          <w:t>hospitaliers</w:t>
                        </w:r>
                      </w:hyperlink>
                      <w:r w:rsidRPr="00354714">
                        <w:rPr>
                          <w:rFonts w:ascii="Arial" w:hAnsi="Arial" w:cs="Arial"/>
                          <w:sz w:val="24"/>
                          <w:szCs w:val="24"/>
                        </w:rPr>
                        <w:t> au profit des enfants hospitalisés, lancée en 1990, et assure la médiatisation de cet évènement pour en faire une manifestation annuelle populaire, par le biais du TGV pièces jaunes qui fait le tour de </w:t>
                      </w:r>
                      <w:hyperlink r:id="rId52" w:tooltip="France" w:history="1">
                        <w:r w:rsidRPr="00354714">
                          <w:rPr>
                            <w:rStyle w:val="Lienhypertexte"/>
                            <w:rFonts w:ascii="Arial" w:hAnsi="Arial" w:cs="Arial"/>
                            <w:color w:val="auto"/>
                            <w:sz w:val="24"/>
                            <w:szCs w:val="24"/>
                            <w:u w:val="none"/>
                          </w:rPr>
                          <w:t>France</w:t>
                        </w:r>
                      </w:hyperlink>
                      <w:r w:rsidRPr="00354714">
                        <w:rPr>
                          <w:rFonts w:ascii="Arial" w:hAnsi="Arial" w:cs="Arial"/>
                          <w:sz w:val="24"/>
                          <w:szCs w:val="24"/>
                        </w:rPr>
                        <w:t> et de parrains célèbres et appréciés comme le </w:t>
                      </w:r>
                      <w:hyperlink r:id="rId53" w:tooltip="Judoka" w:history="1">
                        <w:r w:rsidRPr="00354714">
                          <w:rPr>
                            <w:rStyle w:val="Lienhypertexte"/>
                            <w:rFonts w:ascii="Arial" w:hAnsi="Arial" w:cs="Arial"/>
                            <w:color w:val="auto"/>
                            <w:sz w:val="24"/>
                            <w:szCs w:val="24"/>
                            <w:u w:val="none"/>
                          </w:rPr>
                          <w:t>judoka</w:t>
                        </w:r>
                      </w:hyperlink>
                      <w:r w:rsidRPr="00354714">
                        <w:rPr>
                          <w:rFonts w:ascii="Arial" w:hAnsi="Arial" w:cs="Arial"/>
                          <w:sz w:val="24"/>
                          <w:szCs w:val="24"/>
                        </w:rPr>
                        <w:t> champion olympique </w:t>
                      </w:r>
                      <w:hyperlink r:id="rId54" w:tooltip="David Douillet" w:history="1">
                        <w:r w:rsidRPr="00354714">
                          <w:rPr>
                            <w:rStyle w:val="Lienhypertexte"/>
                            <w:rFonts w:ascii="Arial" w:hAnsi="Arial" w:cs="Arial"/>
                            <w:color w:val="auto"/>
                            <w:sz w:val="24"/>
                            <w:szCs w:val="24"/>
                            <w:u w:val="none"/>
                          </w:rPr>
                          <w:t>David Douillet</w:t>
                        </w:r>
                      </w:hyperlink>
                      <w:r w:rsidRPr="00354714">
                        <w:rPr>
                          <w:rFonts w:ascii="Arial" w:hAnsi="Arial" w:cs="Arial"/>
                          <w:sz w:val="24"/>
                          <w:szCs w:val="24"/>
                        </w:rPr>
                        <w:t> ou la chanteuse </w:t>
                      </w:r>
                      <w:hyperlink r:id="rId55" w:tooltip="Lorie" w:history="1">
                        <w:r w:rsidRPr="00354714">
                          <w:rPr>
                            <w:rStyle w:val="Lienhypertexte"/>
                            <w:rFonts w:ascii="Arial" w:hAnsi="Arial" w:cs="Arial"/>
                            <w:color w:val="auto"/>
                            <w:sz w:val="24"/>
                            <w:szCs w:val="24"/>
                            <w:u w:val="none"/>
                          </w:rPr>
                          <w:t>Lorie</w:t>
                        </w:r>
                      </w:hyperlink>
                      <w:r w:rsidRPr="00354714">
                        <w:rPr>
                          <w:rFonts w:ascii="Arial" w:hAnsi="Arial" w:cs="Arial"/>
                          <w:sz w:val="24"/>
                          <w:szCs w:val="24"/>
                        </w:rPr>
                        <w:t>. Cette fondation</w:t>
                      </w:r>
                      <w:r w:rsidRPr="00354714">
                        <w:rPr>
                          <w:rFonts w:ascii="Arial" w:hAnsi="Arial" w:cs="Arial"/>
                          <w:sz w:val="24"/>
                          <w:szCs w:val="24"/>
                        </w:rPr>
                        <w:t xml:space="preserve"> assure le financement, la construction et l'équipement de Maisons de parents et de Maisons des adolescents pour des jeunes atteints de </w:t>
                      </w:r>
                      <w:hyperlink r:id="rId56" w:tooltip="Névrose" w:history="1">
                        <w:r w:rsidRPr="00354714">
                          <w:rPr>
                            <w:rStyle w:val="Lienhypertexte"/>
                            <w:rFonts w:ascii="Arial" w:hAnsi="Arial" w:cs="Arial"/>
                            <w:color w:val="auto"/>
                            <w:sz w:val="24"/>
                            <w:szCs w:val="24"/>
                            <w:u w:val="none"/>
                          </w:rPr>
                          <w:t>névroses</w:t>
                        </w:r>
                      </w:hyperlink>
                      <w:r w:rsidRPr="00354714">
                        <w:rPr>
                          <w:rFonts w:ascii="Arial" w:hAnsi="Arial" w:cs="Arial"/>
                          <w:sz w:val="24"/>
                          <w:szCs w:val="24"/>
                        </w:rPr>
                        <w:t>, </w:t>
                      </w:r>
                      <w:hyperlink r:id="rId57" w:tooltip="Anorexie mentale" w:history="1">
                        <w:r w:rsidRPr="00354714">
                          <w:rPr>
                            <w:rStyle w:val="Lienhypertexte"/>
                            <w:rFonts w:ascii="Arial" w:hAnsi="Arial" w:cs="Arial"/>
                            <w:color w:val="auto"/>
                            <w:sz w:val="24"/>
                            <w:szCs w:val="24"/>
                            <w:u w:val="none"/>
                          </w:rPr>
                          <w:t>maladies de la nutrition</w:t>
                        </w:r>
                      </w:hyperlink>
                      <w:r w:rsidRPr="00354714">
                        <w:rPr>
                          <w:rFonts w:ascii="Arial" w:hAnsi="Arial" w:cs="Arial"/>
                          <w:sz w:val="24"/>
                          <w:szCs w:val="24"/>
                        </w:rPr>
                        <w:t> ou </w:t>
                      </w:r>
                      <w:hyperlink r:id="rId58" w:tooltip="Dépression nerveuse" w:history="1">
                        <w:r w:rsidRPr="00354714">
                          <w:rPr>
                            <w:rStyle w:val="Lienhypertexte"/>
                            <w:rFonts w:ascii="Arial" w:hAnsi="Arial" w:cs="Arial"/>
                            <w:color w:val="auto"/>
                            <w:sz w:val="24"/>
                            <w:szCs w:val="24"/>
                            <w:u w:val="none"/>
                          </w:rPr>
                          <w:t>dépression nerveuse</w:t>
                        </w:r>
                      </w:hyperlink>
                      <w:r>
                        <w:t>.</w:t>
                      </w:r>
                    </w:p>
                    <w:p w:rsidR="006C22B4" w:rsidRPr="00454FA3" w:rsidRDefault="006C22B4" w:rsidP="00454FA3">
                      <w:pPr>
                        <w:rPr>
                          <w:rFonts w:ascii="Verdana" w:hAnsi="Verdana"/>
                          <w:sz w:val="28"/>
                        </w:rPr>
                      </w:pPr>
                    </w:p>
                  </w:txbxContent>
                </v:textbox>
              </v:shape>
            </w:pict>
          </mc:Fallback>
        </mc:AlternateContent>
      </w:r>
      <w:r w:rsidR="00354714">
        <w:rPr>
          <w:noProof/>
          <w:lang w:eastAsia="fr-FR"/>
        </w:rPr>
        <mc:AlternateContent>
          <mc:Choice Requires="wps">
            <w:drawing>
              <wp:anchor distT="0" distB="0" distL="114300" distR="114300" simplePos="0" relativeHeight="251656192" behindDoc="0" locked="0" layoutInCell="1" allowOverlap="1" wp14:anchorId="5F134602" wp14:editId="0171A906">
                <wp:simplePos x="0" y="0"/>
                <wp:positionH relativeFrom="column">
                  <wp:posOffset>438150</wp:posOffset>
                </wp:positionH>
                <wp:positionV relativeFrom="paragraph">
                  <wp:posOffset>7990205</wp:posOffset>
                </wp:positionV>
                <wp:extent cx="6432550" cy="1129030"/>
                <wp:effectExtent l="0" t="0" r="6350"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1129030"/>
                        </a:xfrm>
                        <a:prstGeom prst="rect">
                          <a:avLst/>
                        </a:prstGeom>
                        <a:solidFill>
                          <a:srgbClr val="FFFFFF"/>
                        </a:solidFill>
                        <a:ln w="9525">
                          <a:noFill/>
                          <a:miter lim="800000"/>
                          <a:headEnd/>
                          <a:tailEnd/>
                        </a:ln>
                      </wps:spPr>
                      <wps:txbx>
                        <w:txbxContent>
                          <w:p w:rsidR="00234F78" w:rsidRDefault="00234F78" w:rsidP="00354714">
                            <w:pPr>
                              <w:jc w:val="center"/>
                            </w:pPr>
                            <w:r>
                              <w:rPr>
                                <w:noProof/>
                                <w:lang w:eastAsia="fr-FR"/>
                              </w:rPr>
                              <w:drawing>
                                <wp:inline distT="0" distB="0" distL="0" distR="0" wp14:anchorId="0D013251" wp14:editId="01F41729">
                                  <wp:extent cx="4254249" cy="1026725"/>
                                  <wp:effectExtent l="0" t="0" r="0" b="254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58030" cy="10276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34602" id="_x0000_s1029" type="#_x0000_t202" style="position:absolute;margin-left:34.5pt;margin-top:629.15pt;width:506.5pt;height:8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" stroked="f">
                <v:textbox>
                  <w:txbxContent>
                    <w:p w:rsidR="00234F78" w:rsidRDefault="00234F78" w:rsidP="00354714">
                      <w:pPr>
                        <w:jc w:val="center"/>
                      </w:pPr>
                      <w:r>
                        <w:rPr>
                          <w:noProof/>
                          <w:lang w:eastAsia="fr-FR"/>
                        </w:rPr>
                        <w:drawing>
                          <wp:inline distT="0" distB="0" distL="0" distR="0" wp14:anchorId="0D013251" wp14:editId="01F41729">
                            <wp:extent cx="4254249" cy="1026725"/>
                            <wp:effectExtent l="0" t="0" r="0" b="254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58030" cy="1027637"/>
                                    </a:xfrm>
                                    <a:prstGeom prst="rect">
                                      <a:avLst/>
                                    </a:prstGeom>
                                    <a:noFill/>
                                    <a:ln>
                                      <a:noFill/>
                                    </a:ln>
                                  </pic:spPr>
                                </pic:pic>
                              </a:graphicData>
                            </a:graphic>
                          </wp:inline>
                        </w:drawing>
                      </w:r>
                    </w:p>
                  </w:txbxContent>
                </v:textbox>
              </v:shape>
            </w:pict>
          </mc:Fallback>
        </mc:AlternateContent>
      </w:r>
      <w:r w:rsidR="00454FA3">
        <w:rPr>
          <w:noProof/>
          <w:lang w:eastAsia="fr-FR"/>
        </w:rPr>
        <mc:AlternateContent>
          <mc:Choice Requires="wps">
            <w:drawing>
              <wp:anchor distT="0" distB="0" distL="114300" distR="114300" simplePos="0" relativeHeight="251661312" behindDoc="0" locked="0" layoutInCell="1" allowOverlap="1" wp14:anchorId="22D8BD57" wp14:editId="6FE488B2">
                <wp:simplePos x="0" y="0"/>
                <wp:positionH relativeFrom="column">
                  <wp:posOffset>4803140</wp:posOffset>
                </wp:positionH>
                <wp:positionV relativeFrom="paragraph">
                  <wp:posOffset>3863340</wp:posOffset>
                </wp:positionV>
                <wp:extent cx="1478280" cy="1403985"/>
                <wp:effectExtent l="0" t="0" r="26670" b="1397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3985"/>
                        </a:xfrm>
                        <a:prstGeom prst="rect">
                          <a:avLst/>
                        </a:prstGeom>
                        <a:solidFill>
                          <a:srgbClr val="FFFFFF"/>
                        </a:solidFill>
                        <a:ln w="9525">
                          <a:solidFill>
                            <a:srgbClr val="000000"/>
                          </a:solidFill>
                          <a:miter lim="800000"/>
                          <a:headEnd/>
                          <a:tailEnd/>
                        </a:ln>
                      </wps:spPr>
                      <wps:txbx>
                        <w:txbxContent>
                          <w:p w:rsidR="00234F78" w:rsidRDefault="00BA34AB">
                            <w:r>
                              <w:rPr>
                                <w:noProof/>
                                <w:lang w:eastAsia="fr-FR"/>
                              </w:rPr>
                              <w:drawing>
                                <wp:inline distT="0" distB="0" distL="0" distR="0" wp14:anchorId="65485CA7" wp14:editId="241761F0">
                                  <wp:extent cx="1309442" cy="875287"/>
                                  <wp:effectExtent l="0" t="0" r="5080" b="1270"/>
                                  <wp:docPr id="3" name="Image 3"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09571" cy="87537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D8BD57" id="_x0000_s1030" type="#_x0000_t202" style="position:absolute;margin-left:378.2pt;margin-top:304.2pt;width:116.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">
                <v:textbox style="mso-fit-shape-to-text:t">
                  <w:txbxContent>
                    <w:p w:rsidR="00234F78" w:rsidRDefault="00BA34AB">
                      <w:r>
                        <w:rPr>
                          <w:noProof/>
                          <w:lang w:eastAsia="fr-FR"/>
                        </w:rPr>
                        <w:drawing>
                          <wp:inline distT="0" distB="0" distL="0" distR="0" wp14:anchorId="65485CA7" wp14:editId="241761F0">
                            <wp:extent cx="1309442" cy="875287"/>
                            <wp:effectExtent l="0" t="0" r="5080" b="1270"/>
                            <wp:docPr id="3" name="Image 3"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09571" cy="875373"/>
                                    </a:xfrm>
                                    <a:prstGeom prst="rect">
                                      <a:avLst/>
                                    </a:prstGeom>
                                    <a:noFill/>
                                    <a:ln>
                                      <a:noFill/>
                                    </a:ln>
                                  </pic:spPr>
                                </pic:pic>
                              </a:graphicData>
                            </a:graphic>
                          </wp:inline>
                        </w:drawing>
                      </w:r>
                    </w:p>
                  </w:txbxContent>
                </v:textbox>
              </v:shape>
            </w:pict>
          </mc:Fallback>
        </mc:AlternateContent>
      </w:r>
      <w:r w:rsidR="00BA34AB" w:rsidRPr="006C22B4">
        <w:rPr>
          <w:rFonts w:ascii="Times New Roman" w:eastAsia="Times New Roman" w:hAnsi="Times New Roman"/>
          <w:noProof/>
          <w:sz w:val="24"/>
          <w:szCs w:val="24"/>
          <w:lang w:eastAsia="fr-FR"/>
        </w:rPr>
        <mc:AlternateContent>
          <mc:Choice Requires="wps">
            <w:drawing>
              <wp:anchor distT="0" distB="0" distL="114935" distR="114935" simplePos="0" relativeHeight="251651072" behindDoc="0" locked="0" layoutInCell="1" allowOverlap="1" wp14:anchorId="3193A1BE" wp14:editId="07B0C095">
                <wp:simplePos x="0" y="0"/>
                <wp:positionH relativeFrom="column">
                  <wp:posOffset>4272844</wp:posOffset>
                </wp:positionH>
                <wp:positionV relativeFrom="paragraph">
                  <wp:posOffset>3208232</wp:posOffset>
                </wp:positionV>
                <wp:extent cx="2432050" cy="349955"/>
                <wp:effectExtent l="0" t="0" r="25400" b="1206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349955"/>
                        </a:xfrm>
                        <a:prstGeom prst="rect">
                          <a:avLst/>
                        </a:prstGeom>
                        <a:solidFill>
                          <a:srgbClr val="FFFFFF"/>
                        </a:solidFill>
                        <a:ln w="6350">
                          <a:solidFill>
                            <a:srgbClr val="000000"/>
                          </a:solidFill>
                          <a:miter lim="800000"/>
                          <a:headEnd/>
                          <a:tailEnd/>
                        </a:ln>
                      </wps:spPr>
                      <wps:txbx>
                        <w:txbxContent>
                          <w:p w:rsidR="006C22B4" w:rsidRDefault="00454FA3" w:rsidP="006C22B4">
                            <w:pPr>
                              <w:jc w:val="center"/>
                            </w:pPr>
                            <w:proofErr w:type="gramStart"/>
                            <w:r>
                              <w:rPr>
                                <w:sz w:val="28"/>
                              </w:rPr>
                              <w:t>français</w:t>
                            </w:r>
                            <w:r w:rsidR="00354714">
                              <w:rPr>
                                <w:sz w:val="28"/>
                              </w:rPr>
                              <w:t>e</w:t>
                            </w:r>
                            <w:proofErr w:type="gramEnd"/>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3A1BE" id="Text Box 5" o:spid="_x0000_s1031" type="#_x0000_t202" style="position:absolute;margin-left:336.45pt;margin-top:252.6pt;width:191.5pt;height:27.55pt;z-index:2516510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" strokeweight=".5pt">
                <v:textbox inset="7.45pt,3.85pt,7.45pt,3.85pt">
                  <w:txbxContent>
                    <w:p w:rsidR="006C22B4" w:rsidRDefault="00454FA3" w:rsidP="006C22B4">
                      <w:pPr>
                        <w:jc w:val="center"/>
                      </w:pPr>
                      <w:proofErr w:type="gramStart"/>
                      <w:r>
                        <w:rPr>
                          <w:sz w:val="28"/>
                        </w:rPr>
                        <w:t>français</w:t>
                      </w:r>
                      <w:r w:rsidR="00354714">
                        <w:rPr>
                          <w:sz w:val="28"/>
                        </w:rPr>
                        <w:t>e</w:t>
                      </w:r>
                      <w:proofErr w:type="gramEnd"/>
                    </w:p>
                  </w:txbxContent>
                </v:textbox>
              </v:shape>
            </w:pict>
          </mc:Fallback>
        </mc:AlternateContent>
      </w:r>
      <w:r w:rsidR="00234F78" w:rsidRPr="006C22B4">
        <w:rPr>
          <w:rFonts w:ascii="Times New Roman" w:eastAsia="Times New Roman" w:hAnsi="Times New Roman"/>
          <w:noProof/>
          <w:sz w:val="24"/>
          <w:szCs w:val="24"/>
          <w:lang w:eastAsia="fr-FR"/>
        </w:rPr>
        <mc:AlternateContent>
          <mc:Choice Requires="wps">
            <w:drawing>
              <wp:anchor distT="0" distB="0" distL="114935" distR="114935" simplePos="0" relativeHeight="251659264" behindDoc="0" locked="0" layoutInCell="1" allowOverlap="1" wp14:anchorId="0E98A13A" wp14:editId="106DD7A9">
                <wp:simplePos x="0" y="0"/>
                <wp:positionH relativeFrom="column">
                  <wp:posOffset>4260850</wp:posOffset>
                </wp:positionH>
                <wp:positionV relativeFrom="paragraph">
                  <wp:posOffset>80645</wp:posOffset>
                </wp:positionV>
                <wp:extent cx="2443480" cy="588645"/>
                <wp:effectExtent l="0" t="0" r="13970" b="209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588645"/>
                        </a:xfrm>
                        <a:prstGeom prst="rect">
                          <a:avLst/>
                        </a:prstGeom>
                        <a:solidFill>
                          <a:srgbClr val="FFFFFF"/>
                        </a:solidFill>
                        <a:ln w="6350">
                          <a:solidFill>
                            <a:srgbClr val="000000"/>
                          </a:solidFill>
                          <a:miter lim="800000"/>
                          <a:headEnd/>
                          <a:tailEnd/>
                        </a:ln>
                      </wps:spPr>
                      <wps:txbx>
                        <w:txbxContent>
                          <w:p w:rsidR="006C22B4" w:rsidRPr="00036F08" w:rsidRDefault="00354714" w:rsidP="006C22B4">
                            <w:pPr>
                              <w:jc w:val="center"/>
                              <w:rPr>
                                <w:rFonts w:ascii="AdamGorry-Lights" w:hAnsi="AdamGorry-Lights"/>
                                <w:sz w:val="30"/>
                              </w:rPr>
                            </w:pPr>
                            <w:r>
                              <w:rPr>
                                <w:rFonts w:ascii="AdamGorry-Lights" w:hAnsi="AdamGorry-Lights" w:cs="Agent Orange"/>
                                <w:sz w:val="42"/>
                              </w:rPr>
                              <w:t>Bernadette Chirac</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8A13A" id="Text Box 3" o:spid="_x0000_s1032" type="#_x0000_t202" style="position:absolute;margin-left:335.5pt;margin-top:6.35pt;width:192.4pt;height:46.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" strokeweight=".5pt">
                <v:textbox inset="7.45pt,3.85pt,7.45pt,3.85pt">
                  <w:txbxContent>
                    <w:p w:rsidR="006C22B4" w:rsidRPr="00036F08" w:rsidRDefault="00354714" w:rsidP="006C22B4">
                      <w:pPr>
                        <w:jc w:val="center"/>
                        <w:rPr>
                          <w:rFonts w:ascii="AdamGorry-Lights" w:hAnsi="AdamGorry-Lights"/>
                          <w:sz w:val="30"/>
                        </w:rPr>
                      </w:pPr>
                      <w:r>
                        <w:rPr>
                          <w:rFonts w:ascii="AdamGorry-Lights" w:hAnsi="AdamGorry-Lights" w:cs="Agent Orange"/>
                          <w:sz w:val="42"/>
                        </w:rPr>
                        <w:t>Bernadette Chirac</w:t>
                      </w:r>
                    </w:p>
                  </w:txbxContent>
                </v:textbox>
              </v:shape>
            </w:pict>
          </mc:Fallback>
        </mc:AlternateContent>
      </w:r>
    </w:p>
    <w:sectPr w:rsidR="00AC460E" w:rsidSect="006C22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altName w:val="Arabic Typesetting"/>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damGorry-Lights">
    <w:panose1 w:val="00000000000000000000"/>
    <w:charset w:val="00"/>
    <w:family w:val="swiss"/>
    <w:notTrueType/>
    <w:pitch w:val="variable"/>
    <w:sig w:usb0="800000AF" w:usb1="4000004A" w:usb2="00000000" w:usb3="00000000" w:csb0="00000001" w:csb1="00000000"/>
  </w:font>
  <w:font w:name="Agent Orange">
    <w:charset w:val="00"/>
    <w:family w:val="auto"/>
    <w:pitch w:val="variable"/>
    <w:sig w:usb0="00000003" w:usb1="0000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B4"/>
    <w:rsid w:val="00036F08"/>
    <w:rsid w:val="00232A4E"/>
    <w:rsid w:val="00234F78"/>
    <w:rsid w:val="00354714"/>
    <w:rsid w:val="003C637D"/>
    <w:rsid w:val="003D0575"/>
    <w:rsid w:val="00454FA3"/>
    <w:rsid w:val="004F6B95"/>
    <w:rsid w:val="005B19E1"/>
    <w:rsid w:val="00636681"/>
    <w:rsid w:val="006C22B4"/>
    <w:rsid w:val="006D51DF"/>
    <w:rsid w:val="00930191"/>
    <w:rsid w:val="009A03C0"/>
    <w:rsid w:val="00AC460E"/>
    <w:rsid w:val="00AD659C"/>
    <w:rsid w:val="00BA34AB"/>
    <w:rsid w:val="00BF5EAB"/>
    <w:rsid w:val="00BF6D8A"/>
    <w:rsid w:val="00DC1118"/>
    <w:rsid w:val="00F6480E"/>
    <w:rsid w:val="00FD4CD8"/>
    <w:rsid w:val="00FD76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062C9-CA0B-446E-B00D-F348E012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B4"/>
    <w:pPr>
      <w:suppressAutoHyphens/>
    </w:pPr>
    <w:rPr>
      <w:rFonts w:ascii="Calibri" w:eastAsia="Calibri" w:hAnsi="Calibri" w:cs="Times New Roman"/>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C22B4"/>
    <w:rPr>
      <w:rFonts w:ascii="Tahoma" w:hAnsi="Tahoma" w:cs="Tahoma"/>
      <w:sz w:val="16"/>
      <w:szCs w:val="16"/>
    </w:rPr>
  </w:style>
  <w:style w:type="character" w:customStyle="1" w:styleId="TextedebullesCar">
    <w:name w:val="Texte de bulles Car"/>
    <w:basedOn w:val="Policepardfaut"/>
    <w:link w:val="Textedebulles"/>
    <w:uiPriority w:val="99"/>
    <w:semiHidden/>
    <w:rsid w:val="006C22B4"/>
    <w:rPr>
      <w:rFonts w:ascii="Tahoma" w:eastAsia="Calibri" w:hAnsi="Tahoma" w:cs="Tahoma"/>
      <w:sz w:val="16"/>
      <w:szCs w:val="16"/>
      <w:lang w:eastAsia="ar-SA"/>
    </w:rPr>
  </w:style>
  <w:style w:type="character" w:styleId="Lienhypertexte">
    <w:name w:val="Hyperlink"/>
    <w:basedOn w:val="Policepardfaut"/>
    <w:uiPriority w:val="99"/>
    <w:unhideWhenUsed/>
    <w:rsid w:val="00454FA3"/>
    <w:rPr>
      <w:color w:val="0000FF"/>
      <w:u w:val="single"/>
    </w:rPr>
  </w:style>
  <w:style w:type="paragraph" w:styleId="NormalWeb">
    <w:name w:val="Normal (Web)"/>
    <w:basedOn w:val="Normal"/>
    <w:uiPriority w:val="99"/>
    <w:semiHidden/>
    <w:unhideWhenUsed/>
    <w:rsid w:val="00354714"/>
    <w:pPr>
      <w:suppressAutoHyphens w:val="0"/>
      <w:spacing w:before="100" w:beforeAutospacing="1" w:after="100" w:afterAutospacing="1"/>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13110">
      <w:bodyDiv w:val="1"/>
      <w:marLeft w:val="0"/>
      <w:marRight w:val="0"/>
      <w:marTop w:val="0"/>
      <w:marBottom w:val="0"/>
      <w:divBdr>
        <w:top w:val="none" w:sz="0" w:space="0" w:color="auto"/>
        <w:left w:val="none" w:sz="0" w:space="0" w:color="auto"/>
        <w:bottom w:val="none" w:sz="0" w:space="0" w:color="auto"/>
        <w:right w:val="none" w:sz="0" w:space="0" w:color="auto"/>
      </w:divBdr>
      <w:divsChild>
        <w:div w:id="1183206476">
          <w:marLeft w:val="336"/>
          <w:marRight w:val="0"/>
          <w:marTop w:val="120"/>
          <w:marBottom w:val="312"/>
          <w:divBdr>
            <w:top w:val="none" w:sz="0" w:space="0" w:color="auto"/>
            <w:left w:val="none" w:sz="0" w:space="0" w:color="auto"/>
            <w:bottom w:val="none" w:sz="0" w:space="0" w:color="auto"/>
            <w:right w:val="none" w:sz="0" w:space="0" w:color="auto"/>
          </w:divBdr>
          <w:divsChild>
            <w:div w:id="7842297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7714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Jacques_Chirac" TargetMode="External"/><Relationship Id="rId18" Type="http://schemas.openxmlformats.org/officeDocument/2006/relationships/hyperlink" Target="https://fr.wikipedia.org/wiki/16_mai" TargetMode="External"/><Relationship Id="rId26" Type="http://schemas.openxmlformats.org/officeDocument/2006/relationships/hyperlink" Target="https://fr.wikipedia.org/wiki/France" TargetMode="External"/><Relationship Id="rId39" Type="http://schemas.openxmlformats.org/officeDocument/2006/relationships/hyperlink" Target="https://fr.wikipedia.org/wiki/Jacques_Chirac" TargetMode="External"/><Relationship Id="rId21" Type="http://schemas.openxmlformats.org/officeDocument/2006/relationships/hyperlink" Target="https://fr.wikipedia.org/wiki/Liste_des_maires_de_Paris" TargetMode="External"/><Relationship Id="rId34" Type="http://schemas.openxmlformats.org/officeDocument/2006/relationships/hyperlink" Target="https://fr.wikipedia.org/wiki/Mai_1933" TargetMode="External"/><Relationship Id="rId42" Type="http://schemas.openxmlformats.org/officeDocument/2006/relationships/hyperlink" Target="https://fr.wikipedia.org/wiki/Mai_1995" TargetMode="External"/><Relationship Id="rId47" Type="http://schemas.openxmlformats.org/officeDocument/2006/relationships/hyperlink" Target="https://fr.wikipedia.org/wiki/Liste_des_maires_de_Paris" TargetMode="External"/><Relationship Id="rId50" Type="http://schemas.openxmlformats.org/officeDocument/2006/relationships/hyperlink" Target="https://fr.wikipedia.org/wiki/Op%C3%A9ration_Pi%C3%A8ces_Jaunes" TargetMode="External"/><Relationship Id="rId55" Type="http://schemas.openxmlformats.org/officeDocument/2006/relationships/hyperlink" Target="https://fr.wikipedia.org/wiki/Lorie" TargetMode="External"/><Relationship Id="rId7" Type="http://schemas.openxmlformats.org/officeDocument/2006/relationships/hyperlink" Target="https://fr.wikipedia.org/wiki/18_mai" TargetMode="External"/><Relationship Id="rId2" Type="http://schemas.openxmlformats.org/officeDocument/2006/relationships/settings" Target="settings.xml"/><Relationship Id="rId16" Type="http://schemas.openxmlformats.org/officeDocument/2006/relationships/hyperlink" Target="https://fr.wikipedia.org/wiki/Mai_1995" TargetMode="External"/><Relationship Id="rId20" Type="http://schemas.openxmlformats.org/officeDocument/2006/relationships/hyperlink" Target="https://fr.wikipedia.org/wiki/2007" TargetMode="External"/><Relationship Id="rId29" Type="http://schemas.openxmlformats.org/officeDocument/2006/relationships/hyperlink" Target="https://fr.wikipedia.org/wiki/Lorie" TargetMode="External"/><Relationship Id="rId41" Type="http://schemas.openxmlformats.org/officeDocument/2006/relationships/hyperlink" Target="https://fr.wikipedia.org/wiki/17_mai" TargetMode="External"/><Relationship Id="rId54" Type="http://schemas.openxmlformats.org/officeDocument/2006/relationships/hyperlink" Target="https://fr.wikipedia.org/wiki/David_Douillet"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fr.wikipedia.org/wiki/Personnalit%C3%A9_politique" TargetMode="External"/><Relationship Id="rId24" Type="http://schemas.openxmlformats.org/officeDocument/2006/relationships/hyperlink" Target="https://fr.wikipedia.org/wiki/Op%C3%A9ration_Pi%C3%A8ces_Jaunes" TargetMode="External"/><Relationship Id="rId32" Type="http://schemas.openxmlformats.org/officeDocument/2006/relationships/hyperlink" Target="https://fr.wikipedia.org/wiki/D%C3%A9pression_nerveuse" TargetMode="External"/><Relationship Id="rId37" Type="http://schemas.openxmlformats.org/officeDocument/2006/relationships/hyperlink" Target="https://fr.wikipedia.org/wiki/Personnalit%C3%A9_politique" TargetMode="External"/><Relationship Id="rId40" Type="http://schemas.openxmlformats.org/officeDocument/2006/relationships/hyperlink" Target="https://fr.wikipedia.org/wiki/Pr%C3%A9sident_de_la_R%C3%A9publique_fran%C3%A7aise" TargetMode="External"/><Relationship Id="rId45" Type="http://schemas.openxmlformats.org/officeDocument/2006/relationships/hyperlink" Target="https://fr.wikipedia.org/wiki/Mai_2007" TargetMode="External"/><Relationship Id="rId53" Type="http://schemas.openxmlformats.org/officeDocument/2006/relationships/hyperlink" Target="https://fr.wikipedia.org/wiki/Judoka" TargetMode="External"/><Relationship Id="rId58" Type="http://schemas.openxmlformats.org/officeDocument/2006/relationships/hyperlink" Target="https://fr.wikipedia.org/wiki/D%C3%A9pression_nerveuse" TargetMode="External"/><Relationship Id="rId5" Type="http://schemas.openxmlformats.org/officeDocument/2006/relationships/image" Target="media/image2.jpeg"/><Relationship Id="rId15" Type="http://schemas.openxmlformats.org/officeDocument/2006/relationships/hyperlink" Target="https://fr.wikipedia.org/wiki/17_mai" TargetMode="External"/><Relationship Id="rId23" Type="http://schemas.openxmlformats.org/officeDocument/2006/relationships/hyperlink" Target="https://fr.wikipedia.org/wiki/Fondation_H%C3%B4pitaux_de_Paris-H%C3%B4pitaux_de_France" TargetMode="External"/><Relationship Id="rId28" Type="http://schemas.openxmlformats.org/officeDocument/2006/relationships/hyperlink" Target="https://fr.wikipedia.org/wiki/David_Douillet" TargetMode="External"/><Relationship Id="rId36" Type="http://schemas.openxmlformats.org/officeDocument/2006/relationships/hyperlink" Target="https://fr.wikipedia.org/wiki/Paris" TargetMode="External"/><Relationship Id="rId49" Type="http://schemas.openxmlformats.org/officeDocument/2006/relationships/hyperlink" Target="https://fr.wikipedia.org/wiki/Fondation_H%C3%B4pitaux_de_Paris-H%C3%B4pitaux_de_France" TargetMode="External"/><Relationship Id="rId57" Type="http://schemas.openxmlformats.org/officeDocument/2006/relationships/hyperlink" Target="https://fr.wikipedia.org/wiki/Anorexie_mentale" TargetMode="External"/><Relationship Id="rId61" Type="http://schemas.openxmlformats.org/officeDocument/2006/relationships/fontTable" Target="fontTable.xml"/><Relationship Id="rId10" Type="http://schemas.openxmlformats.org/officeDocument/2006/relationships/hyperlink" Target="https://fr.wikipedia.org/wiki/Paris" TargetMode="External"/><Relationship Id="rId19" Type="http://schemas.openxmlformats.org/officeDocument/2006/relationships/hyperlink" Target="https://fr.wikipedia.org/wiki/Mai_2007" TargetMode="External"/><Relationship Id="rId31" Type="http://schemas.openxmlformats.org/officeDocument/2006/relationships/hyperlink" Target="https://fr.wikipedia.org/wiki/Anorexie_mentale" TargetMode="External"/><Relationship Id="rId44" Type="http://schemas.openxmlformats.org/officeDocument/2006/relationships/hyperlink" Target="https://fr.wikipedia.org/wiki/16_mai" TargetMode="External"/><Relationship Id="rId52" Type="http://schemas.openxmlformats.org/officeDocument/2006/relationships/hyperlink" Target="https://fr.wikipedia.org/wiki/France" TargetMode="External"/><Relationship Id="rId6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fr.wikipedia.org/wiki/1933" TargetMode="External"/><Relationship Id="rId14" Type="http://schemas.openxmlformats.org/officeDocument/2006/relationships/hyperlink" Target="https://fr.wikipedia.org/wiki/Pr%C3%A9sident_de_la_R%C3%A9publique_fran%C3%A7aise" TargetMode="External"/><Relationship Id="rId22" Type="http://schemas.openxmlformats.org/officeDocument/2006/relationships/hyperlink" Target="https://fr.wikipedia.org/wiki/Ann%C3%A9es_1990" TargetMode="External"/><Relationship Id="rId27" Type="http://schemas.openxmlformats.org/officeDocument/2006/relationships/hyperlink" Target="https://fr.wikipedia.org/wiki/Judoka" TargetMode="External"/><Relationship Id="rId30" Type="http://schemas.openxmlformats.org/officeDocument/2006/relationships/hyperlink" Target="https://fr.wikipedia.org/wiki/N%C3%A9vrose" TargetMode="External"/><Relationship Id="rId35" Type="http://schemas.openxmlformats.org/officeDocument/2006/relationships/hyperlink" Target="https://fr.wikipedia.org/wiki/1933" TargetMode="External"/><Relationship Id="rId43" Type="http://schemas.openxmlformats.org/officeDocument/2006/relationships/hyperlink" Target="https://fr.wikipedia.org/wiki/1995" TargetMode="External"/><Relationship Id="rId48" Type="http://schemas.openxmlformats.org/officeDocument/2006/relationships/hyperlink" Target="https://fr.wikipedia.org/wiki/Ann%C3%A9es_1990" TargetMode="External"/><Relationship Id="rId56" Type="http://schemas.openxmlformats.org/officeDocument/2006/relationships/hyperlink" Target="https://fr.wikipedia.org/wiki/N%C3%A9vrose" TargetMode="External"/><Relationship Id="rId8" Type="http://schemas.openxmlformats.org/officeDocument/2006/relationships/hyperlink" Target="https://fr.wikipedia.org/wiki/Mai_1933" TargetMode="External"/><Relationship Id="rId51" Type="http://schemas.openxmlformats.org/officeDocument/2006/relationships/hyperlink" Target="https://fr.wikipedia.org/wiki/H%C3%B4pital" TargetMode="External"/><Relationship Id="rId3" Type="http://schemas.openxmlformats.org/officeDocument/2006/relationships/webSettings" Target="webSettings.xml"/><Relationship Id="rId12" Type="http://schemas.openxmlformats.org/officeDocument/2006/relationships/hyperlink" Target="https://fr.wikipedia.org/wiki/France" TargetMode="External"/><Relationship Id="rId17" Type="http://schemas.openxmlformats.org/officeDocument/2006/relationships/hyperlink" Target="https://fr.wikipedia.org/wiki/1995" TargetMode="External"/><Relationship Id="rId25" Type="http://schemas.openxmlformats.org/officeDocument/2006/relationships/hyperlink" Target="https://fr.wikipedia.org/wiki/H%C3%B4pital" TargetMode="External"/><Relationship Id="rId33" Type="http://schemas.openxmlformats.org/officeDocument/2006/relationships/hyperlink" Target="https://fr.wikipedia.org/wiki/18_mai" TargetMode="External"/><Relationship Id="rId38" Type="http://schemas.openxmlformats.org/officeDocument/2006/relationships/hyperlink" Target="https://fr.wikipedia.org/wiki/France" TargetMode="External"/><Relationship Id="rId46" Type="http://schemas.openxmlformats.org/officeDocument/2006/relationships/hyperlink" Target="https://fr.wikipedia.org/wiki/2007" TargetMode="External"/><Relationship Id="rId59"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28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riahi</dc:creator>
  <cp:lastModifiedBy>Compte Microsoft</cp:lastModifiedBy>
  <cp:revision>2</cp:revision>
  <cp:lastPrinted>2022-03-18T09:44:00Z</cp:lastPrinted>
  <dcterms:created xsi:type="dcterms:W3CDTF">2022-04-15T08:29:00Z</dcterms:created>
  <dcterms:modified xsi:type="dcterms:W3CDTF">2022-04-15T08:29:00Z</dcterms:modified>
</cp:coreProperties>
</file>